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1D8EC" w14:textId="77777777" w:rsidR="00BE3747" w:rsidRDefault="00172BA2" w:rsidP="00BE3747">
      <w:pPr>
        <w:tabs>
          <w:tab w:val="left" w:pos="1608"/>
        </w:tabs>
        <w:jc w:val="both"/>
        <w:rPr>
          <w:rFonts w:ascii="Verdana" w:hAnsi="Verdana"/>
          <w:b/>
          <w:sz w:val="20"/>
          <w:szCs w:val="24"/>
        </w:rPr>
      </w:pPr>
      <w:r>
        <w:rPr>
          <w:noProof/>
        </w:rPr>
        <w:drawing>
          <wp:inline distT="0" distB="0" distL="0" distR="0" wp14:anchorId="2087943C" wp14:editId="4C158986">
            <wp:extent cx="795130" cy="648428"/>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809193" cy="659897"/>
                    </a:xfrm>
                    <a:prstGeom prst="rect">
                      <a:avLst/>
                    </a:prstGeom>
                  </pic:spPr>
                </pic:pic>
              </a:graphicData>
            </a:graphic>
          </wp:inline>
        </w:drawing>
      </w:r>
      <w:r w:rsidR="00BB371A" w:rsidRPr="001A336A">
        <w:rPr>
          <w:rFonts w:ascii="Verdana" w:hAnsi="Verdana"/>
          <w:b/>
          <w:sz w:val="20"/>
          <w:szCs w:val="24"/>
        </w:rPr>
        <w:tab/>
      </w:r>
      <w:r w:rsidR="00BB371A" w:rsidRPr="001A336A">
        <w:rPr>
          <w:rFonts w:ascii="Verdana" w:hAnsi="Verdana"/>
          <w:b/>
          <w:sz w:val="20"/>
          <w:szCs w:val="24"/>
        </w:rPr>
        <w:tab/>
      </w:r>
      <w:r w:rsidR="00BB371A" w:rsidRPr="001A336A">
        <w:rPr>
          <w:rFonts w:ascii="Verdana" w:hAnsi="Verdana"/>
          <w:b/>
          <w:sz w:val="20"/>
          <w:szCs w:val="24"/>
        </w:rPr>
        <w:tab/>
      </w:r>
    </w:p>
    <w:p w14:paraId="7E2E8C42" w14:textId="77777777" w:rsidR="00BE3747" w:rsidRDefault="00BE3747" w:rsidP="00BE3747">
      <w:pPr>
        <w:tabs>
          <w:tab w:val="left" w:pos="1608"/>
        </w:tabs>
        <w:jc w:val="both"/>
        <w:rPr>
          <w:rFonts w:ascii="Verdana" w:hAnsi="Verdana"/>
          <w:b/>
          <w:sz w:val="20"/>
          <w:szCs w:val="24"/>
        </w:rPr>
      </w:pPr>
    </w:p>
    <w:p w14:paraId="2474D291" w14:textId="7F5BC201" w:rsidR="00BB371A" w:rsidRPr="001A336A" w:rsidRDefault="00BB371A" w:rsidP="00BE3747">
      <w:pPr>
        <w:tabs>
          <w:tab w:val="left" w:pos="1608"/>
        </w:tabs>
        <w:jc w:val="both"/>
        <w:rPr>
          <w:rFonts w:asciiTheme="majorHAnsi" w:hAnsiTheme="majorHAnsi"/>
          <w:b/>
          <w:sz w:val="32"/>
          <w:szCs w:val="32"/>
        </w:rPr>
      </w:pPr>
      <w:r w:rsidRPr="001A336A">
        <w:rPr>
          <w:rFonts w:asciiTheme="majorHAnsi" w:hAnsiTheme="majorHAnsi"/>
          <w:b/>
          <w:color w:val="192550" w:themeColor="text2"/>
          <w:sz w:val="32"/>
          <w:szCs w:val="32"/>
        </w:rPr>
        <w:t>Admissions Privacy Notice</w:t>
      </w:r>
    </w:p>
    <w:p w14:paraId="2474D292" w14:textId="77777777" w:rsidR="00BB371A" w:rsidRPr="001A336A" w:rsidRDefault="00BB371A" w:rsidP="001A336A">
      <w:pPr>
        <w:tabs>
          <w:tab w:val="left" w:pos="1608"/>
        </w:tabs>
        <w:rPr>
          <w:rFonts w:ascii="Verdana" w:hAnsi="Verdana"/>
          <w:b/>
          <w:sz w:val="20"/>
        </w:rPr>
      </w:pPr>
    </w:p>
    <w:p w14:paraId="2474D296" w14:textId="77777777" w:rsidR="00BB371A" w:rsidRPr="001A336A" w:rsidRDefault="00BB371A" w:rsidP="001A336A">
      <w:pPr>
        <w:tabs>
          <w:tab w:val="left" w:pos="1608"/>
        </w:tabs>
        <w:rPr>
          <w:rFonts w:ascii="Verdana" w:hAnsi="Verdana"/>
          <w:i/>
          <w:sz w:val="20"/>
          <w:szCs w:val="24"/>
        </w:rPr>
      </w:pPr>
    </w:p>
    <w:p w14:paraId="2474D297" w14:textId="77777777" w:rsidR="00BB371A" w:rsidRPr="002E146F" w:rsidRDefault="00BB371A" w:rsidP="002E146F">
      <w:pPr>
        <w:tabs>
          <w:tab w:val="left" w:pos="1608"/>
        </w:tabs>
        <w:jc w:val="both"/>
        <w:rPr>
          <w:rFonts w:ascii="Verdana" w:hAnsi="Verdana"/>
          <w:color w:val="192550" w:themeColor="text2"/>
          <w:sz w:val="20"/>
          <w:szCs w:val="24"/>
        </w:rPr>
      </w:pPr>
      <w:r w:rsidRPr="002E146F">
        <w:rPr>
          <w:rFonts w:ascii="Verdana" w:hAnsi="Verdana"/>
          <w:color w:val="192550" w:themeColor="text2"/>
          <w:sz w:val="20"/>
          <w:szCs w:val="24"/>
        </w:rPr>
        <w:t xml:space="preserve">This Privacy Notice has been written to inform </w:t>
      </w:r>
      <w:r w:rsidR="002E146F" w:rsidRPr="002E146F">
        <w:rPr>
          <w:rFonts w:ascii="Verdana" w:hAnsi="Verdana"/>
          <w:color w:val="192550" w:themeColor="text2"/>
          <w:sz w:val="20"/>
          <w:szCs w:val="24"/>
        </w:rPr>
        <w:t xml:space="preserve">admitted </w:t>
      </w:r>
      <w:r w:rsidRPr="002E146F">
        <w:rPr>
          <w:rFonts w:ascii="Verdana" w:hAnsi="Verdana"/>
          <w:color w:val="192550" w:themeColor="text2"/>
          <w:sz w:val="20"/>
          <w:szCs w:val="24"/>
        </w:rPr>
        <w:t xml:space="preserve">applicants to </w:t>
      </w:r>
      <w:r w:rsidR="002E146F" w:rsidRPr="002E146F">
        <w:rPr>
          <w:rFonts w:ascii="Verdana" w:hAnsi="Verdana"/>
          <w:color w:val="192550" w:themeColor="text2"/>
          <w:sz w:val="20"/>
          <w:szCs w:val="24"/>
        </w:rPr>
        <w:t xml:space="preserve">Kells Lane Primary School </w:t>
      </w:r>
      <w:r w:rsidRPr="002E146F">
        <w:rPr>
          <w:rFonts w:ascii="Verdana" w:hAnsi="Verdana"/>
          <w:color w:val="192550" w:themeColor="text2"/>
          <w:sz w:val="20"/>
          <w:szCs w:val="24"/>
        </w:rPr>
        <w:t xml:space="preserve">what the school does with your personal information. This Notice may be subject to change. Note that </w:t>
      </w:r>
      <w:r w:rsidR="002E146F" w:rsidRPr="002E146F">
        <w:rPr>
          <w:rFonts w:ascii="Verdana" w:hAnsi="Verdana"/>
          <w:color w:val="192550" w:themeColor="text2"/>
          <w:sz w:val="20"/>
          <w:szCs w:val="24"/>
        </w:rPr>
        <w:t>Gateshead Council (local education authority)</w:t>
      </w:r>
      <w:r w:rsidRPr="002E146F">
        <w:rPr>
          <w:rFonts w:ascii="Verdana" w:hAnsi="Verdana"/>
          <w:color w:val="192550" w:themeColor="text2"/>
          <w:sz w:val="20"/>
          <w:szCs w:val="24"/>
        </w:rPr>
        <w:t xml:space="preserve"> may also process personal data in relation to admissions and if so will issue its own notice</w:t>
      </w:r>
      <w:r w:rsidR="002E146F" w:rsidRPr="002E146F">
        <w:rPr>
          <w:rFonts w:ascii="Verdana" w:hAnsi="Verdana"/>
          <w:color w:val="192550" w:themeColor="text2"/>
          <w:sz w:val="20"/>
          <w:szCs w:val="24"/>
        </w:rPr>
        <w:t>.</w:t>
      </w:r>
    </w:p>
    <w:p w14:paraId="2474D298" w14:textId="77777777" w:rsidR="00BB371A" w:rsidRPr="002E146F" w:rsidRDefault="00BB371A" w:rsidP="002E146F">
      <w:pPr>
        <w:tabs>
          <w:tab w:val="left" w:pos="1608"/>
        </w:tabs>
        <w:jc w:val="both"/>
        <w:rPr>
          <w:rFonts w:ascii="Verdana" w:hAnsi="Verdana"/>
          <w:i/>
          <w:color w:val="192550" w:themeColor="text2"/>
          <w:sz w:val="20"/>
          <w:szCs w:val="24"/>
        </w:rPr>
      </w:pPr>
    </w:p>
    <w:p w14:paraId="2474D299" w14:textId="77777777" w:rsidR="00BB371A" w:rsidRPr="002E146F" w:rsidRDefault="00BB371A" w:rsidP="002E146F">
      <w:pPr>
        <w:pStyle w:val="Veritausubheading"/>
        <w:jc w:val="both"/>
        <w:rPr>
          <w:color w:val="192550" w:themeColor="text2"/>
        </w:rPr>
      </w:pPr>
      <w:r w:rsidRPr="002E146F">
        <w:rPr>
          <w:color w:val="192550" w:themeColor="text2"/>
        </w:rPr>
        <w:t>Who are we?</w:t>
      </w:r>
    </w:p>
    <w:p w14:paraId="2474D29A" w14:textId="77777777" w:rsidR="001A336A" w:rsidRPr="002E146F" w:rsidRDefault="001A336A" w:rsidP="002E146F">
      <w:pPr>
        <w:pStyle w:val="Veritausubheading"/>
        <w:jc w:val="both"/>
        <w:rPr>
          <w:color w:val="192550" w:themeColor="text2"/>
        </w:rPr>
      </w:pPr>
    </w:p>
    <w:p w14:paraId="2474D29B" w14:textId="77777777" w:rsidR="00BB371A" w:rsidRPr="002E146F" w:rsidRDefault="00D22774" w:rsidP="002E146F">
      <w:pPr>
        <w:tabs>
          <w:tab w:val="left" w:pos="1608"/>
        </w:tabs>
        <w:jc w:val="both"/>
        <w:rPr>
          <w:rFonts w:ascii="Verdana" w:hAnsi="Verdana"/>
          <w:color w:val="192550" w:themeColor="text2"/>
          <w:sz w:val="20"/>
          <w:szCs w:val="24"/>
        </w:rPr>
      </w:pPr>
      <w:r w:rsidRPr="00B167C8">
        <w:rPr>
          <w:rFonts w:ascii="Verdana" w:hAnsi="Verdana"/>
          <w:color w:val="192550" w:themeColor="text2"/>
          <w:sz w:val="20"/>
          <w:szCs w:val="24"/>
        </w:rPr>
        <w:t xml:space="preserve">Kells Lane Primary School </w:t>
      </w:r>
      <w:r w:rsidRPr="00D22774">
        <w:rPr>
          <w:rFonts w:ascii="Verdana" w:hAnsi="Verdana"/>
          <w:color w:val="192550" w:themeColor="text2"/>
          <w:sz w:val="20"/>
          <w:szCs w:val="24"/>
        </w:rPr>
        <w:t xml:space="preserve">is a ‘Data Controller’ as defined by Article 4 (7) of the UK GDPR. </w:t>
      </w:r>
      <w:r w:rsidR="00BB371A" w:rsidRPr="002E146F">
        <w:rPr>
          <w:rFonts w:ascii="Verdana" w:hAnsi="Verdana"/>
          <w:color w:val="192550" w:themeColor="text2"/>
          <w:sz w:val="20"/>
          <w:szCs w:val="24"/>
        </w:rPr>
        <w:t xml:space="preserve">This means that we determine the purposes for which, and the manner in which, your personal data is processed, in particular in relation to your application for admission to the school. We have a responsibility to you and your personal data and will only collect and use this in ways which are compliant with data protection legislation. </w:t>
      </w:r>
    </w:p>
    <w:p w14:paraId="2474D29C" w14:textId="77777777" w:rsidR="00BB371A" w:rsidRPr="002E146F" w:rsidRDefault="00BB371A" w:rsidP="002E146F">
      <w:pPr>
        <w:tabs>
          <w:tab w:val="left" w:pos="1608"/>
        </w:tabs>
        <w:jc w:val="both"/>
        <w:rPr>
          <w:rFonts w:ascii="Verdana" w:hAnsi="Verdana"/>
          <w:color w:val="192550" w:themeColor="text2"/>
          <w:sz w:val="20"/>
          <w:szCs w:val="24"/>
        </w:rPr>
      </w:pPr>
    </w:p>
    <w:p w14:paraId="2474D29D" w14:textId="77777777" w:rsidR="00BB371A" w:rsidRPr="002E146F" w:rsidRDefault="002E146F" w:rsidP="002E146F">
      <w:pPr>
        <w:tabs>
          <w:tab w:val="left" w:pos="1608"/>
        </w:tabs>
        <w:jc w:val="both"/>
        <w:rPr>
          <w:rFonts w:ascii="Verdana" w:hAnsi="Verdana"/>
          <w:color w:val="192550" w:themeColor="text2"/>
          <w:sz w:val="20"/>
          <w:szCs w:val="24"/>
        </w:rPr>
      </w:pPr>
      <w:r>
        <w:rPr>
          <w:noProof/>
          <w:lang w:eastAsia="en-GB" w:bidi="ar-SA"/>
        </w:rPr>
        <mc:AlternateContent>
          <mc:Choice Requires="wpg">
            <w:drawing>
              <wp:anchor distT="0" distB="0" distL="114300" distR="114300" simplePos="0" relativeHeight="251665408" behindDoc="0" locked="0" layoutInCell="1" allowOverlap="1" wp14:anchorId="2474D2E9" wp14:editId="2474D2EA">
                <wp:simplePos x="0" y="0"/>
                <wp:positionH relativeFrom="column">
                  <wp:posOffset>111125</wp:posOffset>
                </wp:positionH>
                <wp:positionV relativeFrom="paragraph">
                  <wp:posOffset>636270</wp:posOffset>
                </wp:positionV>
                <wp:extent cx="5636895" cy="2158365"/>
                <wp:effectExtent l="19050" t="19050" r="20955" b="13335"/>
                <wp:wrapSquare wrapText="bothSides"/>
                <wp:docPr id="1" name="Group 1"/>
                <wp:cNvGraphicFramePr/>
                <a:graphic xmlns:a="http://schemas.openxmlformats.org/drawingml/2006/main">
                  <a:graphicData uri="http://schemas.microsoft.com/office/word/2010/wordprocessingGroup">
                    <wpg:wgp>
                      <wpg:cNvGrpSpPr/>
                      <wpg:grpSpPr>
                        <a:xfrm>
                          <a:off x="0" y="0"/>
                          <a:ext cx="5636895" cy="2158365"/>
                          <a:chOff x="0" y="0"/>
                          <a:chExt cx="5244465" cy="2158365"/>
                        </a:xfrm>
                      </wpg:grpSpPr>
                      <wps:wsp>
                        <wps:cNvPr id="10" name="Text Box 2"/>
                        <wps:cNvSpPr txBox="1">
                          <a:spLocks noChangeArrowheads="1"/>
                        </wps:cNvSpPr>
                        <wps:spPr bwMode="auto">
                          <a:xfrm>
                            <a:off x="0" y="0"/>
                            <a:ext cx="5244465" cy="2158365"/>
                          </a:xfrm>
                          <a:prstGeom prst="rect">
                            <a:avLst/>
                          </a:prstGeom>
                          <a:solidFill>
                            <a:srgbClr val="FFFFFF"/>
                          </a:solidFill>
                          <a:ln w="28575">
                            <a:solidFill>
                              <a:schemeClr val="tx2"/>
                            </a:solidFill>
                            <a:miter lim="800000"/>
                            <a:headEnd/>
                            <a:tailEnd/>
                          </a:ln>
                        </wps:spPr>
                        <wps:txbx>
                          <w:txbxContent>
                            <w:p w14:paraId="2474D2F5" w14:textId="77777777" w:rsidR="001E54DC" w:rsidRPr="00F014AE" w:rsidRDefault="001E54DC" w:rsidP="001E54DC">
                              <w:pPr>
                                <w:spacing w:before="120"/>
                                <w:ind w:left="170"/>
                                <w:rPr>
                                  <w:rFonts w:asciiTheme="minorHAnsi" w:hAnsiTheme="minorHAnsi"/>
                                  <w:color w:val="192550" w:themeColor="text2"/>
                                  <w:sz w:val="22"/>
                                </w:rPr>
                              </w:pPr>
                              <w:r w:rsidRPr="00F014AE">
                                <w:rPr>
                                  <w:rFonts w:asciiTheme="minorHAnsi" w:hAnsiTheme="minorHAnsi"/>
                                  <w:color w:val="192550" w:themeColor="text2"/>
                                  <w:sz w:val="22"/>
                                </w:rPr>
                                <w:t xml:space="preserve">Schools Data Protection Officer </w:t>
                              </w:r>
                            </w:p>
                            <w:p w14:paraId="2474D2F6" w14:textId="77777777" w:rsidR="001E54DC" w:rsidRPr="00F014AE" w:rsidRDefault="001E54DC" w:rsidP="001E54DC">
                              <w:pPr>
                                <w:ind w:left="170"/>
                                <w:rPr>
                                  <w:rFonts w:asciiTheme="minorHAnsi" w:hAnsiTheme="minorHAnsi"/>
                                  <w:color w:val="192550" w:themeColor="text2"/>
                                  <w:sz w:val="22"/>
                                </w:rPr>
                              </w:pPr>
                              <w:r w:rsidRPr="00F014AE">
                                <w:rPr>
                                  <w:rFonts w:asciiTheme="minorHAnsi" w:hAnsiTheme="minorHAnsi"/>
                                  <w:color w:val="192550" w:themeColor="text2"/>
                                  <w:sz w:val="22"/>
                                </w:rPr>
                                <w:t>Veritau Ltd</w:t>
                              </w:r>
                            </w:p>
                            <w:p w14:paraId="2474D2F7" w14:textId="77777777" w:rsidR="001E54DC" w:rsidRPr="00F014AE" w:rsidRDefault="001E54DC" w:rsidP="001E54DC">
                              <w:pPr>
                                <w:ind w:left="170"/>
                                <w:rPr>
                                  <w:rFonts w:asciiTheme="minorHAnsi" w:hAnsiTheme="minorHAnsi"/>
                                  <w:color w:val="192550" w:themeColor="text2"/>
                                  <w:sz w:val="22"/>
                                </w:rPr>
                              </w:pPr>
                              <w:r w:rsidRPr="00F014AE">
                                <w:rPr>
                                  <w:rFonts w:asciiTheme="minorHAnsi" w:hAnsiTheme="minorHAnsi"/>
                                  <w:color w:val="192550" w:themeColor="text2"/>
                                  <w:sz w:val="22"/>
                                </w:rPr>
                                <w:t>County Hall</w:t>
                              </w:r>
                            </w:p>
                            <w:p w14:paraId="2474D2F8" w14:textId="77777777" w:rsidR="001E54DC" w:rsidRPr="00F014AE" w:rsidRDefault="001E54DC" w:rsidP="001E54DC">
                              <w:pPr>
                                <w:ind w:left="170"/>
                                <w:rPr>
                                  <w:rFonts w:asciiTheme="minorHAnsi" w:hAnsiTheme="minorHAnsi"/>
                                  <w:color w:val="192550" w:themeColor="text2"/>
                                  <w:sz w:val="22"/>
                                </w:rPr>
                              </w:pPr>
                              <w:r w:rsidRPr="00F014AE">
                                <w:rPr>
                                  <w:rFonts w:asciiTheme="minorHAnsi" w:hAnsiTheme="minorHAnsi"/>
                                  <w:color w:val="192550" w:themeColor="text2"/>
                                  <w:sz w:val="22"/>
                                </w:rPr>
                                <w:t>Racecourse Lane</w:t>
                              </w:r>
                            </w:p>
                            <w:p w14:paraId="2474D2F9" w14:textId="77777777" w:rsidR="001E54DC" w:rsidRPr="00F014AE" w:rsidRDefault="001E54DC" w:rsidP="001E54DC">
                              <w:pPr>
                                <w:ind w:left="170"/>
                                <w:rPr>
                                  <w:rFonts w:asciiTheme="minorHAnsi" w:hAnsiTheme="minorHAnsi"/>
                                  <w:color w:val="192550" w:themeColor="text2"/>
                                  <w:sz w:val="22"/>
                                </w:rPr>
                              </w:pPr>
                              <w:r w:rsidRPr="00F014AE">
                                <w:rPr>
                                  <w:rFonts w:asciiTheme="minorHAnsi" w:hAnsiTheme="minorHAnsi"/>
                                  <w:color w:val="192550" w:themeColor="text2"/>
                                  <w:sz w:val="22"/>
                                </w:rPr>
                                <w:t>Northallerton</w:t>
                              </w:r>
                            </w:p>
                            <w:p w14:paraId="2474D2FA" w14:textId="77777777" w:rsidR="001E54DC" w:rsidRPr="00F014AE" w:rsidRDefault="001E54DC" w:rsidP="001E54DC">
                              <w:pPr>
                                <w:ind w:left="170"/>
                                <w:rPr>
                                  <w:rFonts w:asciiTheme="minorHAnsi" w:hAnsiTheme="minorHAnsi"/>
                                  <w:color w:val="192550" w:themeColor="text2"/>
                                  <w:sz w:val="22"/>
                                </w:rPr>
                              </w:pPr>
                              <w:r w:rsidRPr="00F014AE">
                                <w:rPr>
                                  <w:rFonts w:asciiTheme="minorHAnsi" w:hAnsiTheme="minorHAnsi"/>
                                  <w:color w:val="192550" w:themeColor="text2"/>
                                  <w:sz w:val="22"/>
                                </w:rPr>
                                <w:t>DL7 8AL</w:t>
                              </w:r>
                            </w:p>
                            <w:p w14:paraId="2474D2FB" w14:textId="77777777" w:rsidR="001E54DC" w:rsidRPr="006F598D" w:rsidRDefault="001E54DC" w:rsidP="001E54DC">
                              <w:pPr>
                                <w:ind w:left="170"/>
                                <w:rPr>
                                  <w:rFonts w:asciiTheme="minorHAnsi" w:hAnsiTheme="minorHAnsi"/>
                                  <w:sz w:val="22"/>
                                </w:rPr>
                              </w:pPr>
                            </w:p>
                            <w:p w14:paraId="2474D2FC" w14:textId="77777777" w:rsidR="001E54DC" w:rsidRPr="006F598D" w:rsidRDefault="009D32FE" w:rsidP="001E54DC">
                              <w:pPr>
                                <w:ind w:left="170"/>
                                <w:rPr>
                                  <w:rFonts w:asciiTheme="minorHAnsi" w:hAnsiTheme="minorHAnsi"/>
                                  <w:color w:val="FF0000"/>
                                  <w:sz w:val="22"/>
                                </w:rPr>
                              </w:pPr>
                              <w:hyperlink r:id="rId8" w:history="1">
                                <w:r w:rsidR="001E54DC" w:rsidRPr="006F598D">
                                  <w:rPr>
                                    <w:rFonts w:asciiTheme="minorHAnsi" w:hAnsiTheme="minorHAnsi"/>
                                    <w:color w:val="0000FF"/>
                                    <w:sz w:val="22"/>
                                    <w:u w:val="single"/>
                                  </w:rPr>
                                  <w:t>schoolsDPO@veritau.co.uk</w:t>
                                </w:r>
                              </w:hyperlink>
                              <w:r w:rsidR="001E54DC" w:rsidRPr="006F598D">
                                <w:rPr>
                                  <w:rFonts w:asciiTheme="minorHAnsi" w:hAnsiTheme="minorHAnsi"/>
                                  <w:sz w:val="22"/>
                                </w:rPr>
                                <w:t xml:space="preserve"> </w:t>
                              </w:r>
                            </w:p>
                            <w:p w14:paraId="2474D2FD" w14:textId="77777777" w:rsidR="001E54DC" w:rsidRPr="00F014AE" w:rsidRDefault="00F706CB" w:rsidP="001E54DC">
                              <w:pPr>
                                <w:ind w:left="170"/>
                                <w:rPr>
                                  <w:rFonts w:asciiTheme="minorHAnsi" w:hAnsiTheme="minorHAnsi"/>
                                  <w:color w:val="192550" w:themeColor="text2"/>
                                  <w:sz w:val="22"/>
                                </w:rPr>
                              </w:pPr>
                              <w:r w:rsidRPr="00F014AE">
                                <w:rPr>
                                  <w:rFonts w:asciiTheme="minorHAnsi" w:hAnsiTheme="minorHAnsi"/>
                                  <w:color w:val="192550" w:themeColor="text2"/>
                                  <w:sz w:val="22"/>
                                </w:rPr>
                                <w:t>01904 554025</w:t>
                              </w:r>
                            </w:p>
                            <w:p w14:paraId="2474D2FE" w14:textId="77777777" w:rsidR="001E54DC" w:rsidRPr="006F598D" w:rsidRDefault="001E54DC" w:rsidP="001E54DC">
                              <w:pPr>
                                <w:ind w:left="170"/>
                                <w:rPr>
                                  <w:rFonts w:asciiTheme="minorHAnsi" w:hAnsiTheme="minorHAnsi"/>
                                  <w:sz w:val="22"/>
                                </w:rPr>
                              </w:pPr>
                            </w:p>
                            <w:p w14:paraId="2474D2FF" w14:textId="77777777" w:rsidR="001E54DC" w:rsidRPr="00F014AE" w:rsidRDefault="001E54DC" w:rsidP="001E54DC">
                              <w:pPr>
                                <w:spacing w:after="120"/>
                                <w:ind w:left="170"/>
                                <w:rPr>
                                  <w:rFonts w:asciiTheme="minorHAnsi" w:hAnsiTheme="minorHAnsi"/>
                                  <w:i/>
                                  <w:color w:val="192550" w:themeColor="text2"/>
                                  <w:sz w:val="20"/>
                                </w:rPr>
                              </w:pPr>
                              <w:r w:rsidRPr="00F014AE">
                                <w:rPr>
                                  <w:rFonts w:asciiTheme="minorHAnsi" w:hAnsiTheme="minorHAnsi"/>
                                  <w:i/>
                                  <w:color w:val="192550" w:themeColor="text2"/>
                                  <w:sz w:val="20"/>
                                </w:rPr>
                                <w:t>Please ensure you include the name of your school in all correspondence</w:t>
                              </w:r>
                            </w:p>
                          </w:txbxContent>
                        </wps:txbx>
                        <wps:bodyPr rot="0" vert="horz" wrap="square" lIns="91440" tIns="45720" rIns="91440" bIns="45720" anchor="t" anchorCtr="0">
                          <a:noAutofit/>
                        </wps:bodyPr>
                      </wps:wsp>
                      <wps:wsp>
                        <wps:cNvPr id="11" name="Text Box 11"/>
                        <wps:cNvSpPr txBox="1">
                          <a:spLocks noChangeArrowheads="1"/>
                        </wps:cNvSpPr>
                        <wps:spPr bwMode="auto">
                          <a:xfrm>
                            <a:off x="3191773" y="241539"/>
                            <a:ext cx="1718310" cy="1485900"/>
                          </a:xfrm>
                          <a:prstGeom prst="rect">
                            <a:avLst/>
                          </a:prstGeom>
                          <a:noFill/>
                          <a:ln w="9525">
                            <a:noFill/>
                            <a:miter lim="800000"/>
                            <a:headEnd/>
                            <a:tailEnd/>
                          </a:ln>
                        </wps:spPr>
                        <wps:txbx>
                          <w:txbxContent>
                            <w:p w14:paraId="2474D300" w14:textId="77777777" w:rsidR="001E54DC" w:rsidRDefault="001E54DC" w:rsidP="001E54DC">
                              <w:r>
                                <w:rPr>
                                  <w:noProof/>
                                  <w:lang w:eastAsia="en-GB" w:bidi="ar-SA"/>
                                </w:rPr>
                                <w:drawing>
                                  <wp:inline distT="0" distB="0" distL="0" distR="0" wp14:anchorId="2474D301" wp14:editId="2474D302">
                                    <wp:extent cx="1328420" cy="1328420"/>
                                    <wp:effectExtent l="0" t="0" r="5080" b="5080"/>
                                    <wp:docPr id="3" name="Picture 3" descr="C:\Users\verithl\AppData\Local\Microsoft\Windows\INetCache\Content.Word\green social icon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verithl\AppData\Local\Microsoft\Windows\INetCache\Content.Word\green social icon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8420" cy="1328420"/>
                                            </a:xfrm>
                                            <a:prstGeom prst="rect">
                                              <a:avLst/>
                                            </a:prstGeom>
                                            <a:noFill/>
                                            <a:ln>
                                              <a:noFill/>
                                            </a:ln>
                                          </pic:spPr>
                                        </pic:pic>
                                      </a:graphicData>
                                    </a:graphic>
                                  </wp:inline>
                                </w:drawing>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2474D2E9" id="Group 1" o:spid="_x0000_s1026" style="position:absolute;left:0;text-align:left;margin-left:8.75pt;margin-top:50.1pt;width:443.85pt;height:169.95pt;z-index:251665408;mso-width-relative:margin" coordsize="52444,21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">
                <v:shapetype id="_x0000_t202" coordsize="21600,21600" o:spt="202" path="m,l,21600r21600,l21600,xe">
                  <v:stroke joinstyle="miter"/>
                  <v:path gradientshapeok="t" o:connecttype="rect"/>
                </v:shapetype>
                <v:shape id="Text Box 2" o:spid="_x0000_s1027" type="#_x0000_t202" style="position:absolute;width:52444;height:21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" strokecolor="#192550 [3215]" strokeweight="2.25pt">
                  <v:textbox>
                    <w:txbxContent>
                      <w:p w14:paraId="2474D2F5" w14:textId="77777777" w:rsidR="001E54DC" w:rsidRPr="00F014AE" w:rsidRDefault="001E54DC" w:rsidP="001E54DC">
                        <w:pPr>
                          <w:spacing w:before="120"/>
                          <w:ind w:left="170"/>
                          <w:rPr>
                            <w:rFonts w:asciiTheme="minorHAnsi" w:hAnsiTheme="minorHAnsi"/>
                            <w:color w:val="192550" w:themeColor="text2"/>
                            <w:sz w:val="22"/>
                          </w:rPr>
                        </w:pPr>
                        <w:r w:rsidRPr="00F014AE">
                          <w:rPr>
                            <w:rFonts w:asciiTheme="minorHAnsi" w:hAnsiTheme="minorHAnsi"/>
                            <w:color w:val="192550" w:themeColor="text2"/>
                            <w:sz w:val="22"/>
                          </w:rPr>
                          <w:t xml:space="preserve">Schools Data Protection Officer </w:t>
                        </w:r>
                      </w:p>
                      <w:p w14:paraId="2474D2F6" w14:textId="77777777" w:rsidR="001E54DC" w:rsidRPr="00F014AE" w:rsidRDefault="001E54DC" w:rsidP="001E54DC">
                        <w:pPr>
                          <w:ind w:left="170"/>
                          <w:rPr>
                            <w:rFonts w:asciiTheme="minorHAnsi" w:hAnsiTheme="minorHAnsi"/>
                            <w:color w:val="192550" w:themeColor="text2"/>
                            <w:sz w:val="22"/>
                          </w:rPr>
                        </w:pPr>
                        <w:r w:rsidRPr="00F014AE">
                          <w:rPr>
                            <w:rFonts w:asciiTheme="minorHAnsi" w:hAnsiTheme="minorHAnsi"/>
                            <w:color w:val="192550" w:themeColor="text2"/>
                            <w:sz w:val="22"/>
                          </w:rPr>
                          <w:t>Veritau Ltd</w:t>
                        </w:r>
                      </w:p>
                      <w:p w14:paraId="2474D2F7" w14:textId="77777777" w:rsidR="001E54DC" w:rsidRPr="00F014AE" w:rsidRDefault="001E54DC" w:rsidP="001E54DC">
                        <w:pPr>
                          <w:ind w:left="170"/>
                          <w:rPr>
                            <w:rFonts w:asciiTheme="minorHAnsi" w:hAnsiTheme="minorHAnsi"/>
                            <w:color w:val="192550" w:themeColor="text2"/>
                            <w:sz w:val="22"/>
                          </w:rPr>
                        </w:pPr>
                        <w:r w:rsidRPr="00F014AE">
                          <w:rPr>
                            <w:rFonts w:asciiTheme="minorHAnsi" w:hAnsiTheme="minorHAnsi"/>
                            <w:color w:val="192550" w:themeColor="text2"/>
                            <w:sz w:val="22"/>
                          </w:rPr>
                          <w:t>County Hall</w:t>
                        </w:r>
                      </w:p>
                      <w:p w14:paraId="2474D2F8" w14:textId="77777777" w:rsidR="001E54DC" w:rsidRPr="00F014AE" w:rsidRDefault="001E54DC" w:rsidP="001E54DC">
                        <w:pPr>
                          <w:ind w:left="170"/>
                          <w:rPr>
                            <w:rFonts w:asciiTheme="minorHAnsi" w:hAnsiTheme="minorHAnsi"/>
                            <w:color w:val="192550" w:themeColor="text2"/>
                            <w:sz w:val="22"/>
                          </w:rPr>
                        </w:pPr>
                        <w:r w:rsidRPr="00F014AE">
                          <w:rPr>
                            <w:rFonts w:asciiTheme="minorHAnsi" w:hAnsiTheme="minorHAnsi"/>
                            <w:color w:val="192550" w:themeColor="text2"/>
                            <w:sz w:val="22"/>
                          </w:rPr>
                          <w:t>Racecourse Lane</w:t>
                        </w:r>
                      </w:p>
                      <w:p w14:paraId="2474D2F9" w14:textId="77777777" w:rsidR="001E54DC" w:rsidRPr="00F014AE" w:rsidRDefault="001E54DC" w:rsidP="001E54DC">
                        <w:pPr>
                          <w:ind w:left="170"/>
                          <w:rPr>
                            <w:rFonts w:asciiTheme="minorHAnsi" w:hAnsiTheme="minorHAnsi"/>
                            <w:color w:val="192550" w:themeColor="text2"/>
                            <w:sz w:val="22"/>
                          </w:rPr>
                        </w:pPr>
                        <w:r w:rsidRPr="00F014AE">
                          <w:rPr>
                            <w:rFonts w:asciiTheme="minorHAnsi" w:hAnsiTheme="minorHAnsi"/>
                            <w:color w:val="192550" w:themeColor="text2"/>
                            <w:sz w:val="22"/>
                          </w:rPr>
                          <w:t>Northallerton</w:t>
                        </w:r>
                      </w:p>
                      <w:p w14:paraId="2474D2FA" w14:textId="77777777" w:rsidR="001E54DC" w:rsidRPr="00F014AE" w:rsidRDefault="001E54DC" w:rsidP="001E54DC">
                        <w:pPr>
                          <w:ind w:left="170"/>
                          <w:rPr>
                            <w:rFonts w:asciiTheme="minorHAnsi" w:hAnsiTheme="minorHAnsi"/>
                            <w:color w:val="192550" w:themeColor="text2"/>
                            <w:sz w:val="22"/>
                          </w:rPr>
                        </w:pPr>
                        <w:r w:rsidRPr="00F014AE">
                          <w:rPr>
                            <w:rFonts w:asciiTheme="minorHAnsi" w:hAnsiTheme="minorHAnsi"/>
                            <w:color w:val="192550" w:themeColor="text2"/>
                            <w:sz w:val="22"/>
                          </w:rPr>
                          <w:t>DL7 8AL</w:t>
                        </w:r>
                      </w:p>
                      <w:p w14:paraId="2474D2FB" w14:textId="77777777" w:rsidR="001E54DC" w:rsidRPr="006F598D" w:rsidRDefault="001E54DC" w:rsidP="001E54DC">
                        <w:pPr>
                          <w:ind w:left="170"/>
                          <w:rPr>
                            <w:rFonts w:asciiTheme="minorHAnsi" w:hAnsiTheme="minorHAnsi"/>
                            <w:sz w:val="22"/>
                          </w:rPr>
                        </w:pPr>
                      </w:p>
                      <w:p w14:paraId="2474D2FC" w14:textId="77777777" w:rsidR="001E54DC" w:rsidRPr="006F598D" w:rsidRDefault="00D32762" w:rsidP="001E54DC">
                        <w:pPr>
                          <w:ind w:left="170"/>
                          <w:rPr>
                            <w:rFonts w:asciiTheme="minorHAnsi" w:hAnsiTheme="minorHAnsi"/>
                            <w:color w:val="FF0000"/>
                            <w:sz w:val="22"/>
                          </w:rPr>
                        </w:pPr>
                        <w:hyperlink r:id="rId10" w:history="1">
                          <w:r w:rsidR="001E54DC" w:rsidRPr="006F598D">
                            <w:rPr>
                              <w:rFonts w:asciiTheme="minorHAnsi" w:hAnsiTheme="minorHAnsi"/>
                              <w:color w:val="0000FF"/>
                              <w:sz w:val="22"/>
                              <w:u w:val="single"/>
                            </w:rPr>
                            <w:t>schoolsDPO@veritau.co.uk</w:t>
                          </w:r>
                        </w:hyperlink>
                        <w:r w:rsidR="001E54DC" w:rsidRPr="006F598D">
                          <w:rPr>
                            <w:rFonts w:asciiTheme="minorHAnsi" w:hAnsiTheme="minorHAnsi"/>
                            <w:sz w:val="22"/>
                          </w:rPr>
                          <w:t xml:space="preserve"> </w:t>
                        </w:r>
                      </w:p>
                      <w:p w14:paraId="2474D2FD" w14:textId="77777777" w:rsidR="001E54DC" w:rsidRPr="00F014AE" w:rsidRDefault="00F706CB" w:rsidP="001E54DC">
                        <w:pPr>
                          <w:ind w:left="170"/>
                          <w:rPr>
                            <w:rFonts w:asciiTheme="minorHAnsi" w:hAnsiTheme="minorHAnsi"/>
                            <w:color w:val="192550" w:themeColor="text2"/>
                            <w:sz w:val="22"/>
                          </w:rPr>
                        </w:pPr>
                        <w:r w:rsidRPr="00F014AE">
                          <w:rPr>
                            <w:rFonts w:asciiTheme="minorHAnsi" w:hAnsiTheme="minorHAnsi"/>
                            <w:color w:val="192550" w:themeColor="text2"/>
                            <w:sz w:val="22"/>
                          </w:rPr>
                          <w:t>01904 554025</w:t>
                        </w:r>
                      </w:p>
                      <w:p w14:paraId="2474D2FE" w14:textId="77777777" w:rsidR="001E54DC" w:rsidRPr="006F598D" w:rsidRDefault="001E54DC" w:rsidP="001E54DC">
                        <w:pPr>
                          <w:ind w:left="170"/>
                          <w:rPr>
                            <w:rFonts w:asciiTheme="minorHAnsi" w:hAnsiTheme="minorHAnsi"/>
                            <w:sz w:val="22"/>
                          </w:rPr>
                        </w:pPr>
                      </w:p>
                      <w:p w14:paraId="2474D2FF" w14:textId="77777777" w:rsidR="001E54DC" w:rsidRPr="00F014AE" w:rsidRDefault="001E54DC" w:rsidP="001E54DC">
                        <w:pPr>
                          <w:spacing w:after="120"/>
                          <w:ind w:left="170"/>
                          <w:rPr>
                            <w:rFonts w:asciiTheme="minorHAnsi" w:hAnsiTheme="minorHAnsi"/>
                            <w:i/>
                            <w:color w:val="192550" w:themeColor="text2"/>
                            <w:sz w:val="20"/>
                          </w:rPr>
                        </w:pPr>
                        <w:r w:rsidRPr="00F014AE">
                          <w:rPr>
                            <w:rFonts w:asciiTheme="minorHAnsi" w:hAnsiTheme="minorHAnsi"/>
                            <w:i/>
                            <w:color w:val="192550" w:themeColor="text2"/>
                            <w:sz w:val="20"/>
                          </w:rPr>
                          <w:t>Please ensure you include the name of your school in all correspondence</w:t>
                        </w:r>
                      </w:p>
                    </w:txbxContent>
                  </v:textbox>
                </v:shape>
                <v:shape id="Text Box 11" o:spid="_x0000_s1028" type="#_x0000_t202" style="position:absolute;left:31917;top:2415;width:17183;height:14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2474D300" w14:textId="77777777" w:rsidR="001E54DC" w:rsidRDefault="001E54DC" w:rsidP="001E54DC">
                        <w:r>
                          <w:rPr>
                            <w:noProof/>
                            <w:lang w:eastAsia="en-GB" w:bidi="ar-SA"/>
                          </w:rPr>
                          <w:drawing>
                            <wp:inline distT="0" distB="0" distL="0" distR="0" wp14:anchorId="2474D301" wp14:editId="2474D302">
                              <wp:extent cx="1328420" cy="1328420"/>
                              <wp:effectExtent l="0" t="0" r="5080" b="5080"/>
                              <wp:docPr id="3" name="Picture 3" descr="C:\Users\verithl\AppData\Local\Microsoft\Windows\INetCache\Content.Word\green social icon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verithl\AppData\Local\Microsoft\Windows\INetCache\Content.Word\green social icon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8420" cy="1328420"/>
                                      </a:xfrm>
                                      <a:prstGeom prst="rect">
                                        <a:avLst/>
                                      </a:prstGeom>
                                      <a:noFill/>
                                      <a:ln>
                                        <a:noFill/>
                                      </a:ln>
                                    </pic:spPr>
                                  </pic:pic>
                                </a:graphicData>
                              </a:graphic>
                            </wp:inline>
                          </w:drawing>
                        </w:r>
                      </w:p>
                    </w:txbxContent>
                  </v:textbox>
                </v:shape>
                <w10:wrap type="square"/>
              </v:group>
            </w:pict>
          </mc:Fallback>
        </mc:AlternateContent>
      </w:r>
      <w:r w:rsidR="00BB371A" w:rsidRPr="002E146F">
        <w:rPr>
          <w:rFonts w:ascii="Verdana" w:hAnsi="Verdana"/>
          <w:color w:val="192550" w:themeColor="text2"/>
          <w:sz w:val="20"/>
          <w:szCs w:val="24"/>
        </w:rPr>
        <w:t>The school has appointed Veritau Ltd to be its Data Protection Officer (DPO). The role of the DPO is to ensure that the school is compliant with</w:t>
      </w:r>
      <w:r w:rsidR="007A2437" w:rsidRPr="002E146F">
        <w:rPr>
          <w:rFonts w:ascii="Verdana" w:hAnsi="Verdana"/>
          <w:color w:val="192550" w:themeColor="text2"/>
          <w:sz w:val="20"/>
          <w:szCs w:val="24"/>
        </w:rPr>
        <w:t xml:space="preserve"> the UK</w:t>
      </w:r>
      <w:r w:rsidR="00BB371A" w:rsidRPr="002E146F">
        <w:rPr>
          <w:rFonts w:ascii="Verdana" w:hAnsi="Verdana"/>
          <w:color w:val="192550" w:themeColor="text2"/>
          <w:sz w:val="20"/>
          <w:szCs w:val="24"/>
        </w:rPr>
        <w:t xml:space="preserve"> GDPR and to oversee data protection procedures. Veritau’s contact details are:</w:t>
      </w:r>
    </w:p>
    <w:p w14:paraId="2474D29E" w14:textId="77777777" w:rsidR="00BB371A" w:rsidRPr="001A336A" w:rsidRDefault="00BB371A" w:rsidP="001A336A">
      <w:pPr>
        <w:tabs>
          <w:tab w:val="left" w:pos="1608"/>
        </w:tabs>
        <w:rPr>
          <w:rFonts w:ascii="Verdana" w:hAnsi="Verdana"/>
          <w:sz w:val="20"/>
          <w:szCs w:val="24"/>
        </w:rPr>
      </w:pPr>
    </w:p>
    <w:p w14:paraId="2474D29F" w14:textId="77777777" w:rsidR="00BB371A" w:rsidRPr="001A336A" w:rsidRDefault="00BB371A" w:rsidP="001A336A">
      <w:pPr>
        <w:tabs>
          <w:tab w:val="left" w:pos="1608"/>
        </w:tabs>
        <w:rPr>
          <w:rFonts w:ascii="Verdana" w:hAnsi="Verdana"/>
          <w:sz w:val="20"/>
          <w:szCs w:val="24"/>
        </w:rPr>
      </w:pPr>
    </w:p>
    <w:p w14:paraId="2474D2A0" w14:textId="77777777" w:rsidR="00BB371A" w:rsidRPr="002E146F" w:rsidRDefault="00BB371A" w:rsidP="001A336A">
      <w:pPr>
        <w:pStyle w:val="Veritausubheading"/>
        <w:rPr>
          <w:color w:val="192550" w:themeColor="text2"/>
        </w:rPr>
      </w:pPr>
      <w:r w:rsidRPr="002E146F">
        <w:rPr>
          <w:color w:val="192550" w:themeColor="text2"/>
        </w:rPr>
        <w:t>What information do we collect?</w:t>
      </w:r>
    </w:p>
    <w:p w14:paraId="2474D2A1" w14:textId="77777777" w:rsidR="001A336A" w:rsidRPr="002E146F" w:rsidRDefault="001A336A" w:rsidP="001A336A">
      <w:pPr>
        <w:pStyle w:val="Veritausubheading"/>
        <w:rPr>
          <w:color w:val="192550" w:themeColor="text2"/>
        </w:rPr>
      </w:pPr>
    </w:p>
    <w:p w14:paraId="2474D2A2" w14:textId="77777777" w:rsidR="00BB371A" w:rsidRPr="002E146F" w:rsidRDefault="00BB371A" w:rsidP="001A336A">
      <w:pPr>
        <w:rPr>
          <w:rFonts w:ascii="Verdana" w:hAnsi="Verdana"/>
          <w:color w:val="192550" w:themeColor="text2"/>
          <w:sz w:val="20"/>
          <w:szCs w:val="24"/>
        </w:rPr>
      </w:pPr>
      <w:r w:rsidRPr="002E146F">
        <w:rPr>
          <w:rFonts w:ascii="Verdana" w:hAnsi="Verdana"/>
          <w:color w:val="192550" w:themeColor="text2"/>
          <w:sz w:val="20"/>
          <w:szCs w:val="24"/>
        </w:rPr>
        <w:t>The categories of information that we collect, hold and share include the following:</w:t>
      </w:r>
    </w:p>
    <w:p w14:paraId="2474D2A3" w14:textId="77777777" w:rsidR="001A336A" w:rsidRPr="002E146F" w:rsidRDefault="001A336A" w:rsidP="001A336A">
      <w:pPr>
        <w:rPr>
          <w:rFonts w:ascii="Verdana" w:hAnsi="Verdana"/>
          <w:color w:val="192550" w:themeColor="text2"/>
          <w:sz w:val="20"/>
          <w:szCs w:val="24"/>
        </w:rPr>
      </w:pPr>
    </w:p>
    <w:p w14:paraId="2474D2A4" w14:textId="77777777" w:rsidR="00BB371A" w:rsidRPr="002E146F" w:rsidRDefault="00BB371A" w:rsidP="00BD7FF7">
      <w:pPr>
        <w:numPr>
          <w:ilvl w:val="0"/>
          <w:numId w:val="2"/>
        </w:numPr>
        <w:ind w:left="357" w:hanging="357"/>
        <w:rPr>
          <w:rFonts w:ascii="Verdana" w:hAnsi="Verdana"/>
          <w:color w:val="192550" w:themeColor="text2"/>
          <w:sz w:val="20"/>
          <w:szCs w:val="24"/>
        </w:rPr>
      </w:pPr>
      <w:r w:rsidRPr="002E146F">
        <w:rPr>
          <w:rFonts w:ascii="Verdana" w:hAnsi="Verdana"/>
          <w:color w:val="192550" w:themeColor="text2"/>
          <w:sz w:val="20"/>
          <w:szCs w:val="24"/>
        </w:rPr>
        <w:t>Name and address of applicant pupil</w:t>
      </w:r>
    </w:p>
    <w:p w14:paraId="2474D2A5" w14:textId="77777777" w:rsidR="00BB371A" w:rsidRPr="002E146F" w:rsidRDefault="00BB371A" w:rsidP="00BD7FF7">
      <w:pPr>
        <w:numPr>
          <w:ilvl w:val="0"/>
          <w:numId w:val="2"/>
        </w:numPr>
        <w:ind w:left="357" w:hanging="357"/>
        <w:rPr>
          <w:rFonts w:ascii="Verdana" w:hAnsi="Verdana"/>
          <w:color w:val="192550" w:themeColor="text2"/>
          <w:sz w:val="20"/>
          <w:szCs w:val="24"/>
        </w:rPr>
      </w:pPr>
      <w:r w:rsidRPr="002E146F">
        <w:rPr>
          <w:rFonts w:ascii="Verdana" w:hAnsi="Verdana"/>
          <w:color w:val="192550" w:themeColor="text2"/>
          <w:sz w:val="20"/>
          <w:szCs w:val="24"/>
        </w:rPr>
        <w:t>Names of parents or guardians</w:t>
      </w:r>
    </w:p>
    <w:p w14:paraId="2474D2A6" w14:textId="77777777" w:rsidR="00BB371A" w:rsidRPr="002E146F" w:rsidRDefault="00BB371A" w:rsidP="00BD7FF7">
      <w:pPr>
        <w:numPr>
          <w:ilvl w:val="0"/>
          <w:numId w:val="2"/>
        </w:numPr>
        <w:ind w:left="357" w:hanging="357"/>
        <w:rPr>
          <w:rFonts w:ascii="Verdana" w:hAnsi="Verdana"/>
          <w:color w:val="192550" w:themeColor="text2"/>
          <w:sz w:val="20"/>
          <w:szCs w:val="24"/>
        </w:rPr>
      </w:pPr>
      <w:r w:rsidRPr="002E146F">
        <w:rPr>
          <w:rFonts w:ascii="Verdana" w:hAnsi="Verdana"/>
          <w:color w:val="192550" w:themeColor="text2"/>
          <w:sz w:val="20"/>
          <w:szCs w:val="24"/>
        </w:rPr>
        <w:t>Names of siblings who already attend the school</w:t>
      </w:r>
    </w:p>
    <w:p w14:paraId="2474D2A7" w14:textId="77777777" w:rsidR="00BB371A" w:rsidRPr="002E146F" w:rsidRDefault="00BB371A" w:rsidP="00BD7FF7">
      <w:pPr>
        <w:numPr>
          <w:ilvl w:val="0"/>
          <w:numId w:val="2"/>
        </w:numPr>
        <w:ind w:left="357" w:hanging="357"/>
        <w:rPr>
          <w:rFonts w:ascii="Verdana" w:hAnsi="Verdana"/>
          <w:color w:val="192550" w:themeColor="text2"/>
          <w:sz w:val="20"/>
          <w:szCs w:val="24"/>
        </w:rPr>
      </w:pPr>
      <w:r w:rsidRPr="002E146F">
        <w:rPr>
          <w:rFonts w:ascii="Verdana" w:hAnsi="Verdana"/>
          <w:color w:val="192550" w:themeColor="text2"/>
          <w:sz w:val="20"/>
          <w:szCs w:val="24"/>
        </w:rPr>
        <w:t>Name of current and previous school(s) and attainments while there</w:t>
      </w:r>
    </w:p>
    <w:p w14:paraId="2474D2A8" w14:textId="77777777" w:rsidR="00BB371A" w:rsidRPr="002E146F" w:rsidRDefault="00BB371A" w:rsidP="00BD7FF7">
      <w:pPr>
        <w:numPr>
          <w:ilvl w:val="0"/>
          <w:numId w:val="2"/>
        </w:numPr>
        <w:ind w:left="357" w:hanging="357"/>
        <w:rPr>
          <w:rFonts w:ascii="Verdana" w:hAnsi="Verdana"/>
          <w:color w:val="192550" w:themeColor="text2"/>
          <w:sz w:val="20"/>
          <w:szCs w:val="24"/>
        </w:rPr>
      </w:pPr>
      <w:r w:rsidRPr="002E146F">
        <w:rPr>
          <w:rFonts w:ascii="Verdana" w:hAnsi="Verdana"/>
          <w:color w:val="192550" w:themeColor="text2"/>
          <w:sz w:val="20"/>
          <w:szCs w:val="24"/>
        </w:rPr>
        <w:t>Looked After or Previously Looked After status</w:t>
      </w:r>
    </w:p>
    <w:p w14:paraId="2474D2A9" w14:textId="77777777" w:rsidR="00BB371A" w:rsidRPr="002E146F" w:rsidRDefault="00BB371A" w:rsidP="00BD7FF7">
      <w:pPr>
        <w:numPr>
          <w:ilvl w:val="0"/>
          <w:numId w:val="2"/>
        </w:numPr>
        <w:ind w:left="357" w:hanging="357"/>
        <w:rPr>
          <w:rFonts w:ascii="Verdana" w:hAnsi="Verdana"/>
          <w:color w:val="192550" w:themeColor="text2"/>
          <w:sz w:val="20"/>
          <w:szCs w:val="24"/>
        </w:rPr>
      </w:pPr>
      <w:r w:rsidRPr="002E146F">
        <w:rPr>
          <w:rFonts w:ascii="Verdana" w:hAnsi="Verdana"/>
          <w:color w:val="192550" w:themeColor="text2"/>
          <w:sz w:val="20"/>
          <w:szCs w:val="24"/>
        </w:rPr>
        <w:t>Pupil Premium eligibility</w:t>
      </w:r>
    </w:p>
    <w:p w14:paraId="2474D2AA" w14:textId="77777777" w:rsidR="00BB371A" w:rsidRPr="002E146F" w:rsidRDefault="00BB371A" w:rsidP="001A336A">
      <w:pPr>
        <w:rPr>
          <w:rFonts w:ascii="Verdana" w:hAnsi="Verdana"/>
          <w:color w:val="192550" w:themeColor="text2"/>
          <w:sz w:val="20"/>
          <w:szCs w:val="24"/>
        </w:rPr>
      </w:pPr>
    </w:p>
    <w:p w14:paraId="2474D2AB" w14:textId="77777777" w:rsidR="00BB371A" w:rsidRPr="002E146F" w:rsidRDefault="00BB371A" w:rsidP="001A336A">
      <w:pPr>
        <w:rPr>
          <w:rFonts w:ascii="Verdana" w:hAnsi="Verdana"/>
          <w:color w:val="192550" w:themeColor="text2"/>
          <w:sz w:val="20"/>
          <w:szCs w:val="24"/>
        </w:rPr>
      </w:pPr>
      <w:r w:rsidRPr="002E146F">
        <w:rPr>
          <w:rFonts w:ascii="Verdana" w:hAnsi="Verdana"/>
          <w:color w:val="192550" w:themeColor="text2"/>
          <w:sz w:val="20"/>
          <w:szCs w:val="24"/>
        </w:rPr>
        <w:t>We may also process certain ‘special category’ data about our pupils including:</w:t>
      </w:r>
    </w:p>
    <w:p w14:paraId="2474D2AC" w14:textId="77777777" w:rsidR="001A336A" w:rsidRPr="001A336A" w:rsidRDefault="001A336A" w:rsidP="001A336A">
      <w:pPr>
        <w:rPr>
          <w:rFonts w:ascii="Verdana" w:hAnsi="Verdana"/>
          <w:sz w:val="20"/>
          <w:szCs w:val="24"/>
        </w:rPr>
      </w:pPr>
    </w:p>
    <w:p w14:paraId="2474D2AD" w14:textId="77777777" w:rsidR="00BB371A" w:rsidRPr="002E146F" w:rsidRDefault="00BB371A" w:rsidP="00BD7FF7">
      <w:pPr>
        <w:numPr>
          <w:ilvl w:val="0"/>
          <w:numId w:val="2"/>
        </w:numPr>
        <w:ind w:left="357" w:hanging="357"/>
        <w:rPr>
          <w:rFonts w:ascii="Verdana" w:hAnsi="Verdana"/>
          <w:color w:val="192550" w:themeColor="text2"/>
          <w:sz w:val="20"/>
          <w:szCs w:val="24"/>
        </w:rPr>
      </w:pPr>
      <w:r w:rsidRPr="002E146F">
        <w:rPr>
          <w:rFonts w:ascii="Verdana" w:hAnsi="Verdana"/>
          <w:color w:val="192550" w:themeColor="text2"/>
          <w:sz w:val="20"/>
          <w:szCs w:val="24"/>
        </w:rPr>
        <w:t>SEN status or ECHP, if available</w:t>
      </w:r>
    </w:p>
    <w:p w14:paraId="39A0936D" w14:textId="77777777" w:rsidR="00BE3747" w:rsidRDefault="00BE3747" w:rsidP="001A336A">
      <w:pPr>
        <w:pStyle w:val="Veritausubheading"/>
        <w:rPr>
          <w:color w:val="192550" w:themeColor="text2"/>
        </w:rPr>
      </w:pPr>
    </w:p>
    <w:p w14:paraId="2474D2B1" w14:textId="5AC7AF65" w:rsidR="00BB371A" w:rsidRPr="002E146F" w:rsidRDefault="00BB371A" w:rsidP="001A336A">
      <w:pPr>
        <w:pStyle w:val="Veritausubheading"/>
        <w:rPr>
          <w:color w:val="192550" w:themeColor="text2"/>
        </w:rPr>
      </w:pPr>
      <w:r w:rsidRPr="002E146F">
        <w:rPr>
          <w:color w:val="192550" w:themeColor="text2"/>
        </w:rPr>
        <w:lastRenderedPageBreak/>
        <w:t>Why do we collect your personal data?</w:t>
      </w:r>
    </w:p>
    <w:p w14:paraId="2474D2B2" w14:textId="77777777" w:rsidR="001A336A" w:rsidRPr="002E146F" w:rsidRDefault="001A336A" w:rsidP="001A336A">
      <w:pPr>
        <w:pStyle w:val="Veritausubheading"/>
        <w:rPr>
          <w:color w:val="192550" w:themeColor="text2"/>
        </w:rPr>
      </w:pPr>
    </w:p>
    <w:p w14:paraId="2474D2B3" w14:textId="77777777" w:rsidR="00BB371A" w:rsidRPr="002E146F" w:rsidRDefault="00BB371A" w:rsidP="002E146F">
      <w:pPr>
        <w:widowControl w:val="0"/>
        <w:overflowPunct w:val="0"/>
        <w:autoSpaceDE w:val="0"/>
        <w:jc w:val="both"/>
        <w:rPr>
          <w:rFonts w:ascii="Verdana" w:hAnsi="Verdana"/>
          <w:color w:val="192550" w:themeColor="text2"/>
          <w:sz w:val="20"/>
          <w:szCs w:val="24"/>
        </w:rPr>
      </w:pPr>
      <w:r w:rsidRPr="002E146F">
        <w:rPr>
          <w:rFonts w:ascii="Verdana" w:hAnsi="Verdana"/>
          <w:color w:val="192550" w:themeColor="text2"/>
          <w:sz w:val="20"/>
        </w:rPr>
        <w:t xml:space="preserve">We use the information we collect </w:t>
      </w:r>
      <w:r w:rsidRPr="002E146F">
        <w:rPr>
          <w:rFonts w:ascii="Verdana" w:hAnsi="Verdana"/>
          <w:color w:val="192550" w:themeColor="text2"/>
          <w:sz w:val="20"/>
          <w:szCs w:val="24"/>
        </w:rPr>
        <w:t>to identify and select candidates for admission to the school.</w:t>
      </w:r>
    </w:p>
    <w:p w14:paraId="2474D2B4" w14:textId="77777777" w:rsidR="00BB371A" w:rsidRPr="002E146F" w:rsidRDefault="00BB371A" w:rsidP="002E146F">
      <w:pPr>
        <w:jc w:val="both"/>
        <w:rPr>
          <w:rFonts w:ascii="Verdana" w:hAnsi="Verdana"/>
          <w:b/>
          <w:color w:val="192550" w:themeColor="text2"/>
          <w:sz w:val="20"/>
          <w:szCs w:val="24"/>
        </w:rPr>
      </w:pPr>
    </w:p>
    <w:p w14:paraId="2474D2B5" w14:textId="77777777" w:rsidR="00BB371A" w:rsidRPr="002E146F" w:rsidRDefault="00BB371A" w:rsidP="002E146F">
      <w:pPr>
        <w:jc w:val="both"/>
        <w:rPr>
          <w:rFonts w:ascii="Verdana" w:hAnsi="Verdana"/>
          <w:color w:val="192550" w:themeColor="text2"/>
          <w:sz w:val="20"/>
          <w:szCs w:val="24"/>
        </w:rPr>
      </w:pPr>
      <w:r w:rsidRPr="002E146F">
        <w:rPr>
          <w:rFonts w:ascii="Verdana" w:hAnsi="Verdana"/>
          <w:color w:val="192550" w:themeColor="text2"/>
          <w:sz w:val="20"/>
          <w:szCs w:val="24"/>
        </w:rPr>
        <w:t>The personal data that we collect in relation to applications for admission is processed in accordance with Article 6 and Article 9 of</w:t>
      </w:r>
      <w:r w:rsidR="007A2437" w:rsidRPr="002E146F">
        <w:rPr>
          <w:rFonts w:ascii="Verdana" w:hAnsi="Verdana"/>
          <w:color w:val="192550" w:themeColor="text2"/>
          <w:sz w:val="20"/>
          <w:szCs w:val="24"/>
        </w:rPr>
        <w:t xml:space="preserve"> the UK</w:t>
      </w:r>
      <w:r w:rsidRPr="002E146F">
        <w:rPr>
          <w:rFonts w:ascii="Verdana" w:hAnsi="Verdana"/>
          <w:color w:val="192550" w:themeColor="text2"/>
          <w:sz w:val="20"/>
          <w:szCs w:val="24"/>
        </w:rPr>
        <w:t xml:space="preserve"> GDPR. Our legal basis for processing your personal data, in line with Articles 6(1)(e) and 9(2)(g), is </w:t>
      </w:r>
      <w:r w:rsidRPr="002E146F">
        <w:rPr>
          <w:rFonts w:ascii="Verdana" w:hAnsi="Verdana"/>
          <w:color w:val="192550" w:themeColor="text2"/>
          <w:sz w:val="20"/>
        </w:rPr>
        <w:t>to fulfil the public function conferred on the school, i</w:t>
      </w:r>
      <w:r w:rsidR="002E146F">
        <w:rPr>
          <w:rFonts w:ascii="Verdana" w:hAnsi="Verdana"/>
          <w:color w:val="192550" w:themeColor="text2"/>
          <w:sz w:val="20"/>
        </w:rPr>
        <w:t>.</w:t>
      </w:r>
      <w:r w:rsidRPr="002E146F">
        <w:rPr>
          <w:rFonts w:ascii="Verdana" w:hAnsi="Verdana"/>
          <w:color w:val="192550" w:themeColor="text2"/>
          <w:sz w:val="20"/>
        </w:rPr>
        <w:t>e</w:t>
      </w:r>
      <w:r w:rsidR="002E146F">
        <w:rPr>
          <w:rFonts w:ascii="Verdana" w:hAnsi="Verdana"/>
          <w:color w:val="192550" w:themeColor="text2"/>
          <w:sz w:val="20"/>
        </w:rPr>
        <w:t>.</w:t>
      </w:r>
      <w:r w:rsidRPr="002E146F">
        <w:rPr>
          <w:rFonts w:ascii="Verdana" w:hAnsi="Verdana"/>
          <w:color w:val="192550" w:themeColor="text2"/>
          <w:sz w:val="20"/>
        </w:rPr>
        <w:t xml:space="preserve"> to identify suitable candidate pupils and admit them to </w:t>
      </w:r>
      <w:r w:rsidR="002E146F">
        <w:rPr>
          <w:rFonts w:ascii="Verdana" w:hAnsi="Verdana"/>
          <w:color w:val="192550" w:themeColor="text2"/>
          <w:sz w:val="20"/>
        </w:rPr>
        <w:t>school.</w:t>
      </w:r>
    </w:p>
    <w:p w14:paraId="2474D2B6" w14:textId="77777777" w:rsidR="00BB371A" w:rsidRPr="001A336A" w:rsidRDefault="00BB371A" w:rsidP="001A336A">
      <w:pPr>
        <w:rPr>
          <w:rFonts w:ascii="Verdana" w:hAnsi="Verdana"/>
          <w:sz w:val="20"/>
        </w:rPr>
      </w:pPr>
    </w:p>
    <w:p w14:paraId="2474D2B7" w14:textId="77777777" w:rsidR="00BB371A" w:rsidRPr="002E146F" w:rsidRDefault="00BB371A" w:rsidP="001A336A">
      <w:pPr>
        <w:pStyle w:val="Veritausubheading"/>
        <w:rPr>
          <w:color w:val="192550" w:themeColor="text2"/>
        </w:rPr>
      </w:pPr>
      <w:r w:rsidRPr="002E146F">
        <w:rPr>
          <w:color w:val="192550" w:themeColor="text2"/>
        </w:rPr>
        <w:t>Who do we obtain your information from?</w:t>
      </w:r>
    </w:p>
    <w:p w14:paraId="2474D2B8" w14:textId="77777777" w:rsidR="001A336A" w:rsidRPr="001A336A" w:rsidRDefault="001A336A" w:rsidP="001A336A">
      <w:pPr>
        <w:pStyle w:val="Veritausubheading"/>
      </w:pPr>
    </w:p>
    <w:p w14:paraId="2474D2B9" w14:textId="77777777" w:rsidR="00BB371A" w:rsidRPr="002E146F" w:rsidRDefault="00BB371A" w:rsidP="002E146F">
      <w:pPr>
        <w:jc w:val="both"/>
        <w:rPr>
          <w:rFonts w:ascii="Verdana" w:hAnsi="Verdana"/>
          <w:color w:val="192550" w:themeColor="text2"/>
          <w:sz w:val="20"/>
          <w:szCs w:val="24"/>
        </w:rPr>
      </w:pPr>
      <w:r w:rsidRPr="002E146F">
        <w:rPr>
          <w:rFonts w:ascii="Verdana" w:hAnsi="Verdana"/>
          <w:color w:val="192550" w:themeColor="text2"/>
          <w:sz w:val="20"/>
          <w:szCs w:val="24"/>
        </w:rPr>
        <w:t>Much of the information we process will be obtained directly from you. We will also process information received from:</w:t>
      </w:r>
    </w:p>
    <w:p w14:paraId="2474D2BA" w14:textId="77777777" w:rsidR="001A336A" w:rsidRPr="002E146F" w:rsidRDefault="001A336A" w:rsidP="001A336A">
      <w:pPr>
        <w:rPr>
          <w:rFonts w:ascii="Verdana" w:hAnsi="Verdana"/>
          <w:color w:val="192550" w:themeColor="text2"/>
          <w:sz w:val="20"/>
          <w:szCs w:val="24"/>
        </w:rPr>
      </w:pPr>
    </w:p>
    <w:p w14:paraId="2474D2BB" w14:textId="77777777" w:rsidR="00BB371A" w:rsidRPr="002E146F" w:rsidRDefault="00BB371A" w:rsidP="00BD7FF7">
      <w:pPr>
        <w:numPr>
          <w:ilvl w:val="0"/>
          <w:numId w:val="2"/>
        </w:numPr>
        <w:ind w:left="357" w:hanging="357"/>
        <w:rPr>
          <w:rFonts w:ascii="Verdana" w:hAnsi="Verdana"/>
          <w:color w:val="192550" w:themeColor="text2"/>
          <w:sz w:val="20"/>
          <w:szCs w:val="24"/>
        </w:rPr>
      </w:pPr>
      <w:r w:rsidRPr="002E146F">
        <w:rPr>
          <w:rFonts w:ascii="Verdana" w:hAnsi="Verdana"/>
          <w:color w:val="192550" w:themeColor="text2"/>
          <w:sz w:val="20"/>
          <w:szCs w:val="24"/>
        </w:rPr>
        <w:t>The pupil’s previous school</w:t>
      </w:r>
      <w:r w:rsidR="002E146F" w:rsidRPr="002E146F">
        <w:rPr>
          <w:rFonts w:ascii="Verdana" w:hAnsi="Verdana"/>
          <w:color w:val="192550" w:themeColor="text2"/>
          <w:sz w:val="20"/>
          <w:szCs w:val="24"/>
        </w:rPr>
        <w:t xml:space="preserve"> if applicable</w:t>
      </w:r>
    </w:p>
    <w:p w14:paraId="2474D2BC" w14:textId="77777777" w:rsidR="00BB371A" w:rsidRPr="002E146F" w:rsidRDefault="002E146F" w:rsidP="00BD7FF7">
      <w:pPr>
        <w:numPr>
          <w:ilvl w:val="0"/>
          <w:numId w:val="2"/>
        </w:numPr>
        <w:ind w:left="357" w:hanging="357"/>
        <w:rPr>
          <w:rFonts w:ascii="Verdana" w:hAnsi="Verdana"/>
          <w:color w:val="192550" w:themeColor="text2"/>
          <w:sz w:val="20"/>
          <w:szCs w:val="24"/>
        </w:rPr>
      </w:pPr>
      <w:r w:rsidRPr="002E146F">
        <w:rPr>
          <w:rFonts w:ascii="Verdana" w:hAnsi="Verdana"/>
          <w:color w:val="192550" w:themeColor="text2"/>
          <w:sz w:val="20"/>
          <w:szCs w:val="24"/>
        </w:rPr>
        <w:t>Gateshead Council LEA</w:t>
      </w:r>
    </w:p>
    <w:p w14:paraId="2474D2BD" w14:textId="77777777" w:rsidR="00BB371A" w:rsidRPr="002E146F" w:rsidRDefault="00BB371A" w:rsidP="00BD7FF7">
      <w:pPr>
        <w:numPr>
          <w:ilvl w:val="0"/>
          <w:numId w:val="2"/>
        </w:numPr>
        <w:ind w:left="357" w:hanging="357"/>
        <w:rPr>
          <w:rFonts w:ascii="Verdana" w:hAnsi="Verdana"/>
          <w:color w:val="192550" w:themeColor="text2"/>
          <w:sz w:val="20"/>
          <w:szCs w:val="24"/>
        </w:rPr>
      </w:pPr>
      <w:r w:rsidRPr="002E146F">
        <w:rPr>
          <w:rFonts w:ascii="Verdana" w:hAnsi="Verdana"/>
          <w:color w:val="192550" w:themeColor="text2"/>
          <w:sz w:val="20"/>
          <w:szCs w:val="24"/>
        </w:rPr>
        <w:t xml:space="preserve">Any previous </w:t>
      </w:r>
      <w:r w:rsidR="002E146F" w:rsidRPr="002E146F">
        <w:rPr>
          <w:rFonts w:ascii="Verdana" w:hAnsi="Verdana"/>
          <w:color w:val="192550" w:themeColor="text2"/>
          <w:sz w:val="20"/>
          <w:szCs w:val="24"/>
        </w:rPr>
        <w:t>LEA</w:t>
      </w:r>
      <w:r w:rsidRPr="002E146F">
        <w:rPr>
          <w:rFonts w:ascii="Verdana" w:hAnsi="Verdana"/>
          <w:color w:val="192550" w:themeColor="text2"/>
          <w:sz w:val="20"/>
          <w:szCs w:val="24"/>
        </w:rPr>
        <w:t xml:space="preserve"> </w:t>
      </w:r>
    </w:p>
    <w:p w14:paraId="2474D2BE" w14:textId="77777777" w:rsidR="00BB371A" w:rsidRPr="002E146F" w:rsidRDefault="00BB371A" w:rsidP="00BD7FF7">
      <w:pPr>
        <w:numPr>
          <w:ilvl w:val="0"/>
          <w:numId w:val="2"/>
        </w:numPr>
        <w:ind w:left="357" w:hanging="357"/>
        <w:rPr>
          <w:rFonts w:ascii="Verdana" w:hAnsi="Verdana"/>
          <w:color w:val="192550" w:themeColor="text2"/>
          <w:sz w:val="20"/>
          <w:szCs w:val="24"/>
        </w:rPr>
      </w:pPr>
      <w:r w:rsidRPr="002E146F">
        <w:rPr>
          <w:rFonts w:ascii="Verdana" w:hAnsi="Verdana"/>
          <w:color w:val="192550" w:themeColor="text2"/>
          <w:sz w:val="20"/>
          <w:szCs w:val="24"/>
        </w:rPr>
        <w:t>Department for Education</w:t>
      </w:r>
    </w:p>
    <w:p w14:paraId="2474D2BF" w14:textId="77777777" w:rsidR="00BB371A" w:rsidRPr="001A336A" w:rsidRDefault="00BB371A" w:rsidP="001A336A">
      <w:pPr>
        <w:rPr>
          <w:rFonts w:ascii="Verdana" w:hAnsi="Verdana"/>
          <w:sz w:val="20"/>
        </w:rPr>
      </w:pPr>
    </w:p>
    <w:p w14:paraId="2474D2C0" w14:textId="77777777" w:rsidR="00BB371A" w:rsidRPr="00F014AE" w:rsidRDefault="00BB371A" w:rsidP="001A336A">
      <w:pPr>
        <w:pStyle w:val="Veritausubheading"/>
        <w:rPr>
          <w:color w:val="192550" w:themeColor="text2"/>
        </w:rPr>
      </w:pPr>
      <w:r w:rsidRPr="00F014AE">
        <w:rPr>
          <w:color w:val="192550" w:themeColor="text2"/>
        </w:rPr>
        <w:t>Who do we share your personal data with?</w:t>
      </w:r>
    </w:p>
    <w:p w14:paraId="2474D2C1" w14:textId="77777777" w:rsidR="001A336A" w:rsidRPr="00F014AE" w:rsidRDefault="001A336A" w:rsidP="001A336A">
      <w:pPr>
        <w:pStyle w:val="Veritausubheading"/>
        <w:rPr>
          <w:color w:val="192550" w:themeColor="text2"/>
        </w:rPr>
      </w:pPr>
    </w:p>
    <w:p w14:paraId="2474D2C2" w14:textId="77777777" w:rsidR="00BB371A" w:rsidRPr="00F014AE" w:rsidRDefault="00BB371A" w:rsidP="001A336A">
      <w:pPr>
        <w:widowControl w:val="0"/>
        <w:overflowPunct w:val="0"/>
        <w:autoSpaceDE w:val="0"/>
        <w:rPr>
          <w:rFonts w:ascii="Verdana" w:hAnsi="Verdana"/>
          <w:color w:val="192550" w:themeColor="text2"/>
          <w:sz w:val="20"/>
        </w:rPr>
      </w:pPr>
      <w:r w:rsidRPr="00F014AE">
        <w:rPr>
          <w:rFonts w:ascii="Verdana" w:hAnsi="Verdana"/>
          <w:color w:val="192550" w:themeColor="text2"/>
          <w:sz w:val="20"/>
        </w:rPr>
        <w:t>We routinely share personal data relating to admissions with</w:t>
      </w:r>
      <w:r w:rsidR="002E146F" w:rsidRPr="00F014AE">
        <w:rPr>
          <w:rFonts w:ascii="Verdana" w:hAnsi="Verdana"/>
          <w:color w:val="192550" w:themeColor="text2"/>
          <w:sz w:val="20"/>
        </w:rPr>
        <w:t>:</w:t>
      </w:r>
      <w:r w:rsidRPr="00F014AE">
        <w:rPr>
          <w:rFonts w:ascii="Verdana" w:hAnsi="Verdana"/>
          <w:color w:val="192550" w:themeColor="text2"/>
          <w:sz w:val="20"/>
        </w:rPr>
        <w:t xml:space="preserve"> </w:t>
      </w:r>
    </w:p>
    <w:p w14:paraId="2474D2C3" w14:textId="77777777" w:rsidR="001A336A" w:rsidRPr="00F014AE" w:rsidRDefault="001A336A" w:rsidP="001A336A">
      <w:pPr>
        <w:widowControl w:val="0"/>
        <w:overflowPunct w:val="0"/>
        <w:autoSpaceDE w:val="0"/>
        <w:rPr>
          <w:rFonts w:ascii="Verdana" w:hAnsi="Verdana"/>
          <w:color w:val="192550" w:themeColor="text2"/>
          <w:sz w:val="20"/>
        </w:rPr>
      </w:pPr>
    </w:p>
    <w:p w14:paraId="2474D2C4" w14:textId="77777777" w:rsidR="00BB371A" w:rsidRPr="00F014AE" w:rsidRDefault="002E146F" w:rsidP="00BD7FF7">
      <w:pPr>
        <w:numPr>
          <w:ilvl w:val="0"/>
          <w:numId w:val="2"/>
        </w:numPr>
        <w:ind w:left="357" w:hanging="357"/>
        <w:rPr>
          <w:rFonts w:ascii="Verdana" w:hAnsi="Verdana"/>
          <w:color w:val="192550" w:themeColor="text2"/>
          <w:sz w:val="20"/>
          <w:szCs w:val="24"/>
        </w:rPr>
      </w:pPr>
      <w:r w:rsidRPr="00F014AE">
        <w:rPr>
          <w:rFonts w:ascii="Verdana" w:hAnsi="Verdana"/>
          <w:color w:val="192550" w:themeColor="text2"/>
          <w:sz w:val="20"/>
          <w:szCs w:val="24"/>
        </w:rPr>
        <w:t>Gateshead Council</w:t>
      </w:r>
    </w:p>
    <w:p w14:paraId="2474D2C5" w14:textId="767F4451" w:rsidR="00BB371A" w:rsidRPr="00F014AE" w:rsidRDefault="00BB371A" w:rsidP="00BD7FF7">
      <w:pPr>
        <w:numPr>
          <w:ilvl w:val="0"/>
          <w:numId w:val="2"/>
        </w:numPr>
        <w:ind w:left="357" w:hanging="357"/>
        <w:rPr>
          <w:rFonts w:ascii="Verdana" w:hAnsi="Verdana"/>
          <w:color w:val="192550" w:themeColor="text2"/>
          <w:sz w:val="20"/>
          <w:szCs w:val="24"/>
        </w:rPr>
      </w:pPr>
      <w:r w:rsidRPr="00F014AE">
        <w:rPr>
          <w:rFonts w:ascii="Verdana" w:hAnsi="Verdana"/>
          <w:color w:val="192550" w:themeColor="text2"/>
          <w:sz w:val="20"/>
          <w:szCs w:val="24"/>
        </w:rPr>
        <w:t xml:space="preserve">any other data controller </w:t>
      </w:r>
      <w:r w:rsidR="000D605A">
        <w:rPr>
          <w:rFonts w:ascii="Verdana" w:hAnsi="Verdana"/>
          <w:color w:val="192550" w:themeColor="text2"/>
          <w:sz w:val="20"/>
          <w:szCs w:val="24"/>
        </w:rPr>
        <w:t>deemed necessary i.e., health professionals.</w:t>
      </w:r>
    </w:p>
    <w:p w14:paraId="2474D2C6" w14:textId="77777777" w:rsidR="00BB371A" w:rsidRPr="001A336A" w:rsidRDefault="00BB371A" w:rsidP="001A336A">
      <w:pPr>
        <w:rPr>
          <w:rFonts w:ascii="Verdana" w:hAnsi="Verdana"/>
          <w:color w:val="FF0000"/>
          <w:sz w:val="20"/>
        </w:rPr>
      </w:pPr>
    </w:p>
    <w:p w14:paraId="2474D2C7" w14:textId="77777777" w:rsidR="00BB371A" w:rsidRPr="00F014AE" w:rsidRDefault="00BB371A" w:rsidP="00F014AE">
      <w:pPr>
        <w:pStyle w:val="Veritausubheading"/>
        <w:jc w:val="both"/>
        <w:rPr>
          <w:color w:val="192550" w:themeColor="text2"/>
        </w:rPr>
      </w:pPr>
      <w:r w:rsidRPr="00F014AE">
        <w:rPr>
          <w:color w:val="192550" w:themeColor="text2"/>
        </w:rPr>
        <w:t>How long do we keep your personal data for?</w:t>
      </w:r>
    </w:p>
    <w:p w14:paraId="2474D2C8" w14:textId="77777777" w:rsidR="001A336A" w:rsidRPr="00F014AE" w:rsidRDefault="001A336A" w:rsidP="00F014AE">
      <w:pPr>
        <w:pStyle w:val="Veritausubheading"/>
        <w:jc w:val="both"/>
        <w:rPr>
          <w:color w:val="192550" w:themeColor="text2"/>
        </w:rPr>
      </w:pPr>
    </w:p>
    <w:p w14:paraId="2474D2C9" w14:textId="77777777" w:rsidR="00BB371A" w:rsidRPr="00F014AE" w:rsidRDefault="00BB371A" w:rsidP="00F014AE">
      <w:pPr>
        <w:jc w:val="both"/>
        <w:rPr>
          <w:rFonts w:ascii="Verdana" w:hAnsi="Verdana"/>
          <w:color w:val="192550" w:themeColor="text2"/>
          <w:sz w:val="20"/>
          <w:szCs w:val="24"/>
        </w:rPr>
      </w:pPr>
      <w:r w:rsidRPr="00F014AE">
        <w:rPr>
          <w:rFonts w:ascii="Verdana" w:hAnsi="Verdana"/>
          <w:color w:val="192550" w:themeColor="text2"/>
          <w:sz w:val="20"/>
          <w:szCs w:val="24"/>
        </w:rPr>
        <w:t>Personal data of unsuccessful candidates will be retained until all appeals have been exhausted plus six months. Personal data of successful candidates will be added to the pupil database and retained in accordance with the school’s Records Management Policy.</w:t>
      </w:r>
    </w:p>
    <w:p w14:paraId="2474D2CA" w14:textId="77777777" w:rsidR="00BB371A" w:rsidRPr="001A336A" w:rsidRDefault="00BB371A" w:rsidP="001A336A">
      <w:pPr>
        <w:rPr>
          <w:rFonts w:ascii="Verdana" w:hAnsi="Verdana"/>
          <w:b/>
          <w:color w:val="00B050"/>
          <w:sz w:val="20"/>
          <w:szCs w:val="24"/>
        </w:rPr>
      </w:pPr>
    </w:p>
    <w:p w14:paraId="2474D2CB" w14:textId="77777777" w:rsidR="00BB371A" w:rsidRPr="00F014AE" w:rsidRDefault="00BB371A" w:rsidP="001A336A">
      <w:pPr>
        <w:pStyle w:val="Veritausubheading"/>
        <w:rPr>
          <w:color w:val="192550" w:themeColor="text2"/>
        </w:rPr>
      </w:pPr>
      <w:r w:rsidRPr="00F014AE">
        <w:rPr>
          <w:color w:val="192550" w:themeColor="text2"/>
        </w:rPr>
        <w:t>What rights do you have over your data?</w:t>
      </w:r>
    </w:p>
    <w:p w14:paraId="2474D2CC" w14:textId="77777777" w:rsidR="00F04744" w:rsidRPr="00F014AE" w:rsidRDefault="00F04744" w:rsidP="001A336A">
      <w:pPr>
        <w:pStyle w:val="Veritausubheading"/>
        <w:rPr>
          <w:color w:val="192550" w:themeColor="text2"/>
        </w:rPr>
      </w:pPr>
    </w:p>
    <w:p w14:paraId="2474D2CD" w14:textId="77777777" w:rsidR="00BB371A" w:rsidRPr="00F014AE" w:rsidRDefault="00BB371A" w:rsidP="00F014AE">
      <w:pPr>
        <w:jc w:val="both"/>
        <w:rPr>
          <w:rFonts w:ascii="Verdana" w:hAnsi="Verdana"/>
          <w:color w:val="192550" w:themeColor="text2"/>
          <w:sz w:val="20"/>
          <w:szCs w:val="24"/>
        </w:rPr>
      </w:pPr>
      <w:r w:rsidRPr="00F014AE">
        <w:rPr>
          <w:rFonts w:ascii="Verdana" w:hAnsi="Verdana"/>
          <w:color w:val="192550" w:themeColor="text2"/>
          <w:sz w:val="20"/>
          <w:szCs w:val="24"/>
        </w:rPr>
        <w:t>Under</w:t>
      </w:r>
      <w:r w:rsidR="007A2437" w:rsidRPr="00F014AE">
        <w:rPr>
          <w:rFonts w:ascii="Verdana" w:hAnsi="Verdana"/>
          <w:color w:val="192550" w:themeColor="text2"/>
          <w:sz w:val="20"/>
          <w:szCs w:val="24"/>
        </w:rPr>
        <w:t xml:space="preserve"> the UK</w:t>
      </w:r>
      <w:r w:rsidRPr="00F014AE">
        <w:rPr>
          <w:rFonts w:ascii="Verdana" w:hAnsi="Verdana"/>
          <w:color w:val="192550" w:themeColor="text2"/>
          <w:sz w:val="20"/>
          <w:szCs w:val="24"/>
        </w:rPr>
        <w:t xml:space="preserve"> GDPR data subjects have the following rights in relation to the processing of their personal data:</w:t>
      </w:r>
    </w:p>
    <w:p w14:paraId="2474D2CE" w14:textId="77777777" w:rsidR="00BB371A" w:rsidRPr="00F014AE" w:rsidRDefault="00BB371A" w:rsidP="00F014AE">
      <w:pPr>
        <w:jc w:val="both"/>
        <w:rPr>
          <w:rFonts w:ascii="Verdana" w:hAnsi="Verdana"/>
          <w:color w:val="192550" w:themeColor="text2"/>
          <w:sz w:val="20"/>
          <w:szCs w:val="24"/>
        </w:rPr>
      </w:pPr>
    </w:p>
    <w:p w14:paraId="2474D2CF" w14:textId="77777777" w:rsidR="00BB371A" w:rsidRPr="00F014AE" w:rsidRDefault="00BB371A" w:rsidP="00F014AE">
      <w:pPr>
        <w:pStyle w:val="ListParagraph"/>
        <w:numPr>
          <w:ilvl w:val="0"/>
          <w:numId w:val="3"/>
        </w:numPr>
        <w:ind w:left="357" w:hanging="357"/>
        <w:jc w:val="both"/>
        <w:rPr>
          <w:rFonts w:ascii="Verdana" w:hAnsi="Verdana"/>
          <w:color w:val="192550" w:themeColor="text2"/>
          <w:sz w:val="20"/>
        </w:rPr>
      </w:pPr>
      <w:r w:rsidRPr="00F014AE">
        <w:rPr>
          <w:rFonts w:ascii="Verdana" w:hAnsi="Verdana"/>
          <w:color w:val="192550" w:themeColor="text2"/>
          <w:sz w:val="20"/>
        </w:rPr>
        <w:t>to be informed about how we process their personal data. This notice fulfils this obligation</w:t>
      </w:r>
    </w:p>
    <w:p w14:paraId="2474D2D0" w14:textId="77777777" w:rsidR="00BB371A" w:rsidRPr="00F014AE" w:rsidRDefault="00BB371A" w:rsidP="00F014AE">
      <w:pPr>
        <w:pStyle w:val="ListParagraph"/>
        <w:numPr>
          <w:ilvl w:val="0"/>
          <w:numId w:val="3"/>
        </w:numPr>
        <w:ind w:left="357" w:hanging="357"/>
        <w:jc w:val="both"/>
        <w:rPr>
          <w:rFonts w:ascii="Verdana" w:hAnsi="Verdana"/>
          <w:color w:val="192550" w:themeColor="text2"/>
          <w:sz w:val="20"/>
        </w:rPr>
      </w:pPr>
      <w:r w:rsidRPr="00F014AE">
        <w:rPr>
          <w:rFonts w:ascii="Verdana" w:hAnsi="Verdana"/>
          <w:color w:val="192550" w:themeColor="text2"/>
          <w:sz w:val="20"/>
        </w:rPr>
        <w:t>to request access to their personal data that we hold, and be provided with a copy of it</w:t>
      </w:r>
    </w:p>
    <w:p w14:paraId="2474D2D1" w14:textId="77777777" w:rsidR="00BB371A" w:rsidRPr="00F014AE" w:rsidRDefault="00BB371A" w:rsidP="00F014AE">
      <w:pPr>
        <w:pStyle w:val="ListParagraph"/>
        <w:numPr>
          <w:ilvl w:val="0"/>
          <w:numId w:val="3"/>
        </w:numPr>
        <w:ind w:left="357" w:hanging="357"/>
        <w:jc w:val="both"/>
        <w:rPr>
          <w:rFonts w:ascii="Verdana" w:hAnsi="Verdana"/>
          <w:color w:val="192550" w:themeColor="text2"/>
          <w:sz w:val="20"/>
        </w:rPr>
      </w:pPr>
      <w:r w:rsidRPr="00F014AE">
        <w:rPr>
          <w:rFonts w:ascii="Verdana" w:hAnsi="Verdana"/>
          <w:color w:val="192550" w:themeColor="text2"/>
          <w:sz w:val="20"/>
        </w:rPr>
        <w:t>to request that their personal data is amended if inaccurate or incomplete</w:t>
      </w:r>
    </w:p>
    <w:p w14:paraId="2474D2D2" w14:textId="77777777" w:rsidR="00BB371A" w:rsidRPr="00F014AE" w:rsidRDefault="00BB371A" w:rsidP="00F014AE">
      <w:pPr>
        <w:pStyle w:val="ListParagraph"/>
        <w:numPr>
          <w:ilvl w:val="0"/>
          <w:numId w:val="3"/>
        </w:numPr>
        <w:ind w:left="357" w:hanging="357"/>
        <w:jc w:val="both"/>
        <w:rPr>
          <w:rFonts w:ascii="Verdana" w:hAnsi="Verdana"/>
          <w:color w:val="192550" w:themeColor="text2"/>
          <w:sz w:val="20"/>
        </w:rPr>
      </w:pPr>
      <w:r w:rsidRPr="00F014AE">
        <w:rPr>
          <w:rFonts w:ascii="Verdana" w:hAnsi="Verdana"/>
          <w:color w:val="192550" w:themeColor="text2"/>
          <w:sz w:val="20"/>
        </w:rPr>
        <w:t>to request that their personal data is erased where there is no compelling reason for its continued processing</w:t>
      </w:r>
    </w:p>
    <w:p w14:paraId="2474D2D3" w14:textId="77777777" w:rsidR="00BB371A" w:rsidRPr="00F014AE" w:rsidRDefault="00BB371A" w:rsidP="00F014AE">
      <w:pPr>
        <w:pStyle w:val="ListParagraph"/>
        <w:numPr>
          <w:ilvl w:val="0"/>
          <w:numId w:val="3"/>
        </w:numPr>
        <w:ind w:left="357" w:hanging="357"/>
        <w:jc w:val="both"/>
        <w:rPr>
          <w:rFonts w:ascii="Verdana" w:hAnsi="Verdana"/>
          <w:color w:val="192550" w:themeColor="text2"/>
          <w:sz w:val="20"/>
        </w:rPr>
      </w:pPr>
      <w:r w:rsidRPr="00F014AE">
        <w:rPr>
          <w:rFonts w:ascii="Verdana" w:hAnsi="Verdana"/>
          <w:color w:val="192550" w:themeColor="text2"/>
          <w:sz w:val="20"/>
        </w:rPr>
        <w:t>to request that the processing of their personal data is restricted</w:t>
      </w:r>
    </w:p>
    <w:p w14:paraId="2474D2D4" w14:textId="77777777" w:rsidR="00BB371A" w:rsidRPr="00F014AE" w:rsidRDefault="00BB371A" w:rsidP="00F014AE">
      <w:pPr>
        <w:pStyle w:val="ListParagraph"/>
        <w:numPr>
          <w:ilvl w:val="0"/>
          <w:numId w:val="3"/>
        </w:numPr>
        <w:ind w:left="357" w:hanging="357"/>
        <w:jc w:val="both"/>
        <w:rPr>
          <w:rFonts w:ascii="Verdana" w:hAnsi="Verdana"/>
          <w:color w:val="192550" w:themeColor="text2"/>
          <w:sz w:val="20"/>
        </w:rPr>
      </w:pPr>
      <w:r w:rsidRPr="00F014AE">
        <w:rPr>
          <w:rFonts w:ascii="Verdana" w:hAnsi="Verdana"/>
          <w:color w:val="192550" w:themeColor="text2"/>
          <w:sz w:val="20"/>
        </w:rPr>
        <w:t>to object to their personal data being processed</w:t>
      </w:r>
    </w:p>
    <w:p w14:paraId="2474D2D5" w14:textId="77777777" w:rsidR="00BB371A" w:rsidRPr="00F014AE" w:rsidRDefault="00BB371A" w:rsidP="00F014AE">
      <w:pPr>
        <w:ind w:left="360"/>
        <w:jc w:val="both"/>
        <w:rPr>
          <w:rFonts w:ascii="Verdana" w:hAnsi="Verdana"/>
          <w:color w:val="192550" w:themeColor="text2"/>
          <w:sz w:val="20"/>
        </w:rPr>
      </w:pPr>
    </w:p>
    <w:p w14:paraId="2474D2D6" w14:textId="77777777" w:rsidR="00BB371A" w:rsidRPr="00F014AE" w:rsidRDefault="00BB371A" w:rsidP="00F014AE">
      <w:pPr>
        <w:jc w:val="both"/>
        <w:rPr>
          <w:rFonts w:ascii="Verdana" w:hAnsi="Verdana"/>
          <w:color w:val="192550" w:themeColor="text2"/>
          <w:sz w:val="20"/>
          <w:szCs w:val="24"/>
        </w:rPr>
      </w:pPr>
      <w:r w:rsidRPr="00F014AE">
        <w:rPr>
          <w:rFonts w:ascii="Verdana" w:hAnsi="Verdana"/>
          <w:color w:val="192550" w:themeColor="text2"/>
          <w:sz w:val="20"/>
          <w:szCs w:val="24"/>
        </w:rPr>
        <w:t xml:space="preserve">If you have any concerns about the way we have handled your personal data or would like any further information, then please contact our DPO on the address provided above. </w:t>
      </w:r>
    </w:p>
    <w:p w14:paraId="2474D2D7" w14:textId="77777777" w:rsidR="00BB371A" w:rsidRPr="001A336A" w:rsidRDefault="00BB371A" w:rsidP="001A336A">
      <w:pPr>
        <w:rPr>
          <w:rFonts w:ascii="Verdana" w:hAnsi="Verdana"/>
          <w:sz w:val="20"/>
          <w:szCs w:val="24"/>
        </w:rPr>
      </w:pPr>
    </w:p>
    <w:p w14:paraId="2474D2D8" w14:textId="77777777" w:rsidR="001A336A" w:rsidRDefault="001A336A" w:rsidP="001A336A">
      <w:pPr>
        <w:rPr>
          <w:rFonts w:ascii="Verdana" w:hAnsi="Verdana"/>
          <w:sz w:val="20"/>
          <w:szCs w:val="24"/>
        </w:rPr>
      </w:pPr>
    </w:p>
    <w:p w14:paraId="2474D2D9" w14:textId="77777777" w:rsidR="001A336A" w:rsidRDefault="001A336A" w:rsidP="001A336A">
      <w:pPr>
        <w:rPr>
          <w:rFonts w:ascii="Verdana" w:hAnsi="Verdana"/>
          <w:sz w:val="20"/>
          <w:szCs w:val="24"/>
        </w:rPr>
      </w:pPr>
    </w:p>
    <w:p w14:paraId="2474D2DA" w14:textId="77777777" w:rsidR="001A336A" w:rsidRDefault="001A336A" w:rsidP="001A336A">
      <w:pPr>
        <w:rPr>
          <w:rFonts w:ascii="Verdana" w:hAnsi="Verdana"/>
          <w:sz w:val="20"/>
          <w:szCs w:val="24"/>
        </w:rPr>
      </w:pPr>
    </w:p>
    <w:p w14:paraId="2474D2DB" w14:textId="77777777" w:rsidR="00BB371A" w:rsidRPr="00F014AE" w:rsidRDefault="00BB371A" w:rsidP="00F014AE">
      <w:pPr>
        <w:jc w:val="both"/>
        <w:rPr>
          <w:rFonts w:ascii="Verdana" w:hAnsi="Verdana"/>
          <w:color w:val="192550" w:themeColor="text2"/>
          <w:sz w:val="20"/>
          <w:szCs w:val="24"/>
        </w:rPr>
      </w:pPr>
      <w:r w:rsidRPr="00F014AE">
        <w:rPr>
          <w:rFonts w:ascii="Verdana" w:hAnsi="Verdana"/>
          <w:color w:val="192550" w:themeColor="text2"/>
          <w:sz w:val="20"/>
          <w:szCs w:val="24"/>
        </w:rPr>
        <w:lastRenderedPageBreak/>
        <w:t>If we cannot resolve your concerns you may also complain to the Information Commissioner’s Office (the Data Protection Regulator) about the way in which the school has handled your personal data. You can do so by contacting:</w:t>
      </w:r>
    </w:p>
    <w:p w14:paraId="2474D2DC" w14:textId="77777777" w:rsidR="00BB371A" w:rsidRPr="001A336A" w:rsidRDefault="00BB371A" w:rsidP="001A336A">
      <w:pPr>
        <w:rPr>
          <w:rFonts w:ascii="Verdana" w:hAnsi="Verdana"/>
          <w:sz w:val="20"/>
          <w:szCs w:val="24"/>
        </w:rPr>
      </w:pPr>
    </w:p>
    <w:p w14:paraId="2474D2DD" w14:textId="77777777" w:rsidR="00BB371A" w:rsidRPr="001A336A" w:rsidRDefault="00BB371A" w:rsidP="001A336A">
      <w:pPr>
        <w:rPr>
          <w:rFonts w:ascii="Verdana" w:hAnsi="Verdana"/>
          <w:sz w:val="20"/>
          <w:szCs w:val="24"/>
        </w:rPr>
      </w:pPr>
      <w:r w:rsidRPr="001A336A">
        <w:rPr>
          <w:rFonts w:ascii="Verdana" w:hAnsi="Verdana"/>
          <w:noProof/>
          <w:sz w:val="20"/>
          <w:szCs w:val="24"/>
          <w:lang w:eastAsia="en-GB" w:bidi="ar-SA"/>
        </w:rPr>
        <mc:AlternateContent>
          <mc:Choice Requires="wps">
            <w:drawing>
              <wp:anchor distT="0" distB="0" distL="114300" distR="114300" simplePos="0" relativeHeight="251663360" behindDoc="0" locked="0" layoutInCell="1" allowOverlap="1" wp14:anchorId="2474D2EB" wp14:editId="2474D2EC">
                <wp:simplePos x="0" y="0"/>
                <wp:positionH relativeFrom="column">
                  <wp:posOffset>-101600</wp:posOffset>
                </wp:positionH>
                <wp:positionV relativeFrom="paragraph">
                  <wp:posOffset>87630</wp:posOffset>
                </wp:positionV>
                <wp:extent cx="2806700" cy="1225550"/>
                <wp:effectExtent l="0" t="0" r="12700" b="127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6700" cy="1225550"/>
                        </a:xfrm>
                        <a:prstGeom prst="rect">
                          <a:avLst/>
                        </a:prstGeom>
                        <a:noFill/>
                        <a:ln w="6350">
                          <a:solidFill>
                            <a:schemeClr val="tx1"/>
                          </a:solidFill>
                          <a:miter lim="800000"/>
                          <a:headEnd/>
                          <a:tailEnd/>
                        </a:ln>
                        <a:effectLst/>
                        <a:extLst>
                          <a:ext uri="{909E8E84-426E-40DD-AFC4-6F175D3DCCD1}">
                            <a14:hiddenFill xmlns:a14="http://schemas.microsoft.com/office/drawing/2010/main">
                              <a:solidFill>
                                <a:srgbClr val="FF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A1264B6" id="Rectangle 2" o:spid="_x0000_s1026" style="position:absolute;margin-left:-8pt;margin-top:6.9pt;width:221pt;height:9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" filled="f" fillcolor="red" strokecolor="black [3213]" strokeweight=".5pt">
                <v:shadow color="#868686"/>
              </v:rect>
            </w:pict>
          </mc:Fallback>
        </mc:AlternateContent>
      </w:r>
    </w:p>
    <w:p w14:paraId="2474D2DE" w14:textId="77777777" w:rsidR="00BB371A" w:rsidRPr="00F014AE" w:rsidRDefault="00BB371A" w:rsidP="001A336A">
      <w:pPr>
        <w:rPr>
          <w:rFonts w:ascii="Verdana" w:hAnsi="Verdana"/>
          <w:color w:val="192550" w:themeColor="text2"/>
          <w:sz w:val="20"/>
          <w:szCs w:val="24"/>
        </w:rPr>
      </w:pPr>
      <w:r w:rsidRPr="00F014AE">
        <w:rPr>
          <w:rFonts w:ascii="Verdana" w:hAnsi="Verdana"/>
          <w:color w:val="192550" w:themeColor="text2"/>
          <w:sz w:val="20"/>
          <w:szCs w:val="24"/>
        </w:rPr>
        <w:t>First Contact Team</w:t>
      </w:r>
    </w:p>
    <w:p w14:paraId="2474D2DF" w14:textId="77777777" w:rsidR="00BB371A" w:rsidRPr="00F014AE" w:rsidRDefault="00BB371A" w:rsidP="001A336A">
      <w:pPr>
        <w:rPr>
          <w:rFonts w:ascii="Verdana" w:hAnsi="Verdana"/>
          <w:color w:val="192550" w:themeColor="text2"/>
          <w:sz w:val="20"/>
          <w:szCs w:val="24"/>
        </w:rPr>
      </w:pPr>
      <w:r w:rsidRPr="00F014AE">
        <w:rPr>
          <w:rFonts w:ascii="Verdana" w:hAnsi="Verdana"/>
          <w:color w:val="192550" w:themeColor="text2"/>
          <w:sz w:val="20"/>
          <w:szCs w:val="24"/>
        </w:rPr>
        <w:t>Information Commissioner’s Office</w:t>
      </w:r>
    </w:p>
    <w:p w14:paraId="2474D2E0" w14:textId="77777777" w:rsidR="00BB371A" w:rsidRPr="00F014AE" w:rsidRDefault="00BB371A" w:rsidP="001A336A">
      <w:pPr>
        <w:rPr>
          <w:rFonts w:ascii="Verdana" w:hAnsi="Verdana"/>
          <w:color w:val="192550" w:themeColor="text2"/>
          <w:sz w:val="20"/>
          <w:szCs w:val="24"/>
        </w:rPr>
      </w:pPr>
      <w:r w:rsidRPr="00F014AE">
        <w:rPr>
          <w:rFonts w:ascii="Verdana" w:hAnsi="Verdana"/>
          <w:color w:val="192550" w:themeColor="text2"/>
          <w:sz w:val="20"/>
          <w:szCs w:val="24"/>
        </w:rPr>
        <w:t>Wycliffe House</w:t>
      </w:r>
    </w:p>
    <w:p w14:paraId="2474D2E1" w14:textId="77777777" w:rsidR="00BB371A" w:rsidRPr="00F014AE" w:rsidRDefault="00BB371A" w:rsidP="001A336A">
      <w:pPr>
        <w:rPr>
          <w:rFonts w:ascii="Verdana" w:hAnsi="Verdana"/>
          <w:color w:val="192550" w:themeColor="text2"/>
          <w:sz w:val="20"/>
          <w:szCs w:val="24"/>
        </w:rPr>
      </w:pPr>
      <w:r w:rsidRPr="00F014AE">
        <w:rPr>
          <w:rFonts w:ascii="Verdana" w:hAnsi="Verdana"/>
          <w:color w:val="192550" w:themeColor="text2"/>
          <w:sz w:val="20"/>
          <w:szCs w:val="24"/>
        </w:rPr>
        <w:t>Water Lane</w:t>
      </w:r>
    </w:p>
    <w:p w14:paraId="2474D2E2" w14:textId="77777777" w:rsidR="00BB371A" w:rsidRPr="00F014AE" w:rsidRDefault="00BB371A" w:rsidP="001A336A">
      <w:pPr>
        <w:rPr>
          <w:rFonts w:ascii="Verdana" w:hAnsi="Verdana"/>
          <w:color w:val="192550" w:themeColor="text2"/>
          <w:sz w:val="20"/>
          <w:szCs w:val="24"/>
        </w:rPr>
      </w:pPr>
      <w:r w:rsidRPr="00F014AE">
        <w:rPr>
          <w:rFonts w:ascii="Verdana" w:hAnsi="Verdana"/>
          <w:color w:val="192550" w:themeColor="text2"/>
          <w:sz w:val="20"/>
          <w:szCs w:val="24"/>
        </w:rPr>
        <w:t>Wilmslow Cheshire</w:t>
      </w:r>
    </w:p>
    <w:p w14:paraId="2474D2E3" w14:textId="77777777" w:rsidR="00BB371A" w:rsidRPr="00F014AE" w:rsidRDefault="00BB371A" w:rsidP="001A336A">
      <w:pPr>
        <w:rPr>
          <w:rFonts w:ascii="Verdana" w:hAnsi="Verdana"/>
          <w:color w:val="192550" w:themeColor="text2"/>
          <w:sz w:val="20"/>
          <w:szCs w:val="24"/>
        </w:rPr>
      </w:pPr>
      <w:r w:rsidRPr="00F014AE">
        <w:rPr>
          <w:rFonts w:ascii="Verdana" w:hAnsi="Verdana"/>
          <w:color w:val="192550" w:themeColor="text2"/>
          <w:sz w:val="20"/>
          <w:szCs w:val="24"/>
        </w:rPr>
        <w:t>SK9 5AF</w:t>
      </w:r>
    </w:p>
    <w:p w14:paraId="2474D2E4" w14:textId="77777777" w:rsidR="00BB371A" w:rsidRPr="001A336A" w:rsidRDefault="009D32FE" w:rsidP="001A336A">
      <w:pPr>
        <w:rPr>
          <w:rFonts w:ascii="Verdana" w:hAnsi="Verdana"/>
          <w:b/>
          <w:color w:val="00B050"/>
          <w:sz w:val="20"/>
          <w:szCs w:val="24"/>
        </w:rPr>
      </w:pPr>
      <w:hyperlink r:id="rId12" w:history="1">
        <w:r w:rsidR="007A2437" w:rsidRPr="007A2437">
          <w:rPr>
            <w:rStyle w:val="Hyperlink"/>
            <w:rFonts w:ascii="Verdana" w:eastAsiaTheme="majorEastAsia" w:hAnsi="Verdana"/>
            <w:sz w:val="18"/>
            <w:szCs w:val="24"/>
          </w:rPr>
          <w:t>icocasework@ico.org.uk</w:t>
        </w:r>
      </w:hyperlink>
      <w:r w:rsidR="00BB371A" w:rsidRPr="001A336A">
        <w:rPr>
          <w:rFonts w:ascii="Verdana" w:hAnsi="Verdana"/>
          <w:color w:val="00B050"/>
          <w:sz w:val="20"/>
          <w:szCs w:val="24"/>
        </w:rPr>
        <w:t xml:space="preserve">  </w:t>
      </w:r>
      <w:r w:rsidR="00BB371A" w:rsidRPr="001A336A">
        <w:rPr>
          <w:rFonts w:ascii="Verdana" w:hAnsi="Verdana"/>
          <w:sz w:val="20"/>
          <w:szCs w:val="24"/>
        </w:rPr>
        <w:t xml:space="preserve">// </w:t>
      </w:r>
      <w:r w:rsidR="00BB371A" w:rsidRPr="00F014AE">
        <w:rPr>
          <w:rFonts w:ascii="Verdana" w:hAnsi="Verdana"/>
          <w:color w:val="192550" w:themeColor="text2"/>
          <w:sz w:val="20"/>
          <w:szCs w:val="24"/>
        </w:rPr>
        <w:t>0303 123 1113</w:t>
      </w:r>
      <w:r w:rsidR="00BB371A" w:rsidRPr="00F014AE">
        <w:rPr>
          <w:rFonts w:ascii="Verdana" w:hAnsi="Verdana"/>
          <w:b/>
          <w:color w:val="192550" w:themeColor="text2"/>
          <w:sz w:val="20"/>
          <w:szCs w:val="24"/>
        </w:rPr>
        <w:t xml:space="preserve"> </w:t>
      </w:r>
    </w:p>
    <w:p w14:paraId="2474D2E5" w14:textId="77777777" w:rsidR="00BB371A" w:rsidRPr="001A336A" w:rsidRDefault="00BB371A" w:rsidP="001A336A">
      <w:pPr>
        <w:rPr>
          <w:rFonts w:ascii="Verdana" w:hAnsi="Verdana"/>
          <w:b/>
          <w:sz w:val="20"/>
          <w:szCs w:val="24"/>
        </w:rPr>
      </w:pPr>
    </w:p>
    <w:p w14:paraId="2474D2E6" w14:textId="77777777" w:rsidR="00E2233C" w:rsidRPr="001A336A" w:rsidRDefault="00E2233C" w:rsidP="001A336A">
      <w:pPr>
        <w:rPr>
          <w:rFonts w:ascii="Verdana" w:hAnsi="Verdana"/>
          <w:sz w:val="20"/>
        </w:rPr>
      </w:pPr>
    </w:p>
    <w:sectPr w:rsidR="00E2233C" w:rsidRPr="001A336A" w:rsidSect="001A336A">
      <w:footerReference w:type="default" r:id="rId13"/>
      <w:footerReference w:type="first" r:id="rId14"/>
      <w:pgSz w:w="11906" w:h="16838"/>
      <w:pgMar w:top="1440" w:right="1440" w:bottom="1440" w:left="1440" w:header="709"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365D3" w14:textId="77777777" w:rsidR="009D32FE" w:rsidRDefault="009D32FE">
      <w:r>
        <w:separator/>
      </w:r>
    </w:p>
  </w:endnote>
  <w:endnote w:type="continuationSeparator" w:id="0">
    <w:p w14:paraId="2A6988C2" w14:textId="77777777" w:rsidR="009D32FE" w:rsidRDefault="009D3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4D2F1" w14:textId="77777777" w:rsidR="00432C8B" w:rsidRDefault="009D32FE"/>
  <w:p w14:paraId="2474D2F2" w14:textId="77777777" w:rsidR="00432C8B" w:rsidRDefault="009D3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4D2F3" w14:textId="77777777" w:rsidR="00432C8B" w:rsidRDefault="009D32FE">
    <w:pPr>
      <w:pStyle w:val="Footer"/>
    </w:pPr>
  </w:p>
  <w:p w14:paraId="2474D2F4" w14:textId="77777777" w:rsidR="00432C8B" w:rsidRDefault="009D32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60BA3" w14:textId="77777777" w:rsidR="009D32FE" w:rsidRDefault="009D32FE">
      <w:r>
        <w:separator/>
      </w:r>
    </w:p>
  </w:footnote>
  <w:footnote w:type="continuationSeparator" w:id="0">
    <w:p w14:paraId="76811CB1" w14:textId="77777777" w:rsidR="009D32FE" w:rsidRDefault="009D32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E4E9F"/>
    <w:multiLevelType w:val="multilevel"/>
    <w:tmpl w:val="80A8297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5AC17A16"/>
    <w:multiLevelType w:val="hybridMultilevel"/>
    <w:tmpl w:val="EA9AA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641EEF"/>
    <w:multiLevelType w:val="hybridMultilevel"/>
    <w:tmpl w:val="D1C61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0E1"/>
    <w:rsid w:val="000D605A"/>
    <w:rsid w:val="00172BA2"/>
    <w:rsid w:val="001A336A"/>
    <w:rsid w:val="001E54DC"/>
    <w:rsid w:val="002E146F"/>
    <w:rsid w:val="00422A07"/>
    <w:rsid w:val="0059032A"/>
    <w:rsid w:val="005D276C"/>
    <w:rsid w:val="00755A73"/>
    <w:rsid w:val="007A2437"/>
    <w:rsid w:val="009D32FE"/>
    <w:rsid w:val="00A137C8"/>
    <w:rsid w:val="00AA5092"/>
    <w:rsid w:val="00BB371A"/>
    <w:rsid w:val="00BD7FF7"/>
    <w:rsid w:val="00BE3747"/>
    <w:rsid w:val="00CB4208"/>
    <w:rsid w:val="00D22774"/>
    <w:rsid w:val="00D32762"/>
    <w:rsid w:val="00D72E03"/>
    <w:rsid w:val="00E01799"/>
    <w:rsid w:val="00E2233C"/>
    <w:rsid w:val="00E36F63"/>
    <w:rsid w:val="00F014AE"/>
    <w:rsid w:val="00F04744"/>
    <w:rsid w:val="00F270E1"/>
    <w:rsid w:val="00F706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4D291"/>
  <w15:chartTrackingRefBased/>
  <w15:docId w15:val="{04D2446A-60DC-4C31-A068-EA7FBAD03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71A"/>
    <w:pPr>
      <w:spacing w:after="0" w:line="240" w:lineRule="auto"/>
    </w:pPr>
    <w:rPr>
      <w:rFonts w:ascii="Arial" w:eastAsia="Times New Roman" w:hAnsi="Arial" w:cs="Arial"/>
      <w:sz w:val="24"/>
      <w:lang w:eastAsia="en-US" w:bidi="en-US"/>
    </w:rPr>
  </w:style>
  <w:style w:type="paragraph" w:styleId="Heading1">
    <w:name w:val="heading 1"/>
    <w:basedOn w:val="Normal"/>
    <w:next w:val="Normal"/>
    <w:link w:val="Heading1Char"/>
    <w:uiPriority w:val="9"/>
    <w:qFormat/>
    <w:rsid w:val="00AA5092"/>
    <w:pPr>
      <w:keepNext/>
      <w:keepLines/>
      <w:spacing w:before="240"/>
      <w:outlineLvl w:val="0"/>
    </w:pPr>
    <w:rPr>
      <w:rFonts w:asciiTheme="majorHAnsi" w:eastAsiaTheme="majorEastAsia" w:hAnsiTheme="majorHAnsi" w:cstheme="majorBidi"/>
      <w:color w:val="609F73" w:themeColor="accent1" w:themeShade="BF"/>
      <w:sz w:val="32"/>
      <w:szCs w:val="32"/>
    </w:rPr>
  </w:style>
  <w:style w:type="paragraph" w:styleId="Heading2">
    <w:name w:val="heading 2"/>
    <w:basedOn w:val="Normal"/>
    <w:next w:val="Normal"/>
    <w:link w:val="Heading2Char"/>
    <w:uiPriority w:val="9"/>
    <w:semiHidden/>
    <w:unhideWhenUsed/>
    <w:qFormat/>
    <w:rsid w:val="00AA5092"/>
    <w:pPr>
      <w:keepNext/>
      <w:keepLines/>
      <w:spacing w:before="40"/>
      <w:outlineLvl w:val="1"/>
    </w:pPr>
    <w:rPr>
      <w:rFonts w:asciiTheme="majorHAnsi" w:eastAsiaTheme="majorEastAsia" w:hAnsiTheme="majorHAnsi" w:cstheme="majorBidi"/>
      <w:color w:val="609F73" w:themeColor="accent1" w:themeShade="BF"/>
      <w:sz w:val="26"/>
      <w:szCs w:val="26"/>
    </w:rPr>
  </w:style>
  <w:style w:type="paragraph" w:styleId="Heading3">
    <w:name w:val="heading 3"/>
    <w:basedOn w:val="Normal"/>
    <w:next w:val="Normal"/>
    <w:link w:val="Heading3Char"/>
    <w:uiPriority w:val="9"/>
    <w:semiHidden/>
    <w:unhideWhenUsed/>
    <w:qFormat/>
    <w:rsid w:val="00AA5092"/>
    <w:pPr>
      <w:keepNext/>
      <w:keepLines/>
      <w:spacing w:before="40"/>
      <w:outlineLvl w:val="2"/>
    </w:pPr>
    <w:rPr>
      <w:rFonts w:asciiTheme="majorHAnsi" w:eastAsiaTheme="majorEastAsia" w:hAnsiTheme="majorHAnsi" w:cstheme="majorBidi"/>
      <w:color w:val="3F6A4C" w:themeColor="accent1" w:themeShade="7F"/>
      <w:szCs w:val="24"/>
    </w:rPr>
  </w:style>
  <w:style w:type="paragraph" w:styleId="Heading4">
    <w:name w:val="heading 4"/>
    <w:basedOn w:val="Normal"/>
    <w:next w:val="Normal"/>
    <w:link w:val="Heading4Char"/>
    <w:uiPriority w:val="9"/>
    <w:semiHidden/>
    <w:unhideWhenUsed/>
    <w:qFormat/>
    <w:rsid w:val="00AA5092"/>
    <w:pPr>
      <w:keepNext/>
      <w:keepLines/>
      <w:spacing w:before="40"/>
      <w:outlineLvl w:val="3"/>
    </w:pPr>
    <w:rPr>
      <w:rFonts w:asciiTheme="majorHAnsi" w:eastAsiaTheme="majorEastAsia" w:hAnsiTheme="majorHAnsi" w:cstheme="majorBidi"/>
      <w:i/>
      <w:iCs/>
      <w:color w:val="609F73" w:themeColor="accent1" w:themeShade="BF"/>
    </w:rPr>
  </w:style>
  <w:style w:type="paragraph" w:styleId="Heading5">
    <w:name w:val="heading 5"/>
    <w:basedOn w:val="Normal"/>
    <w:next w:val="Normal"/>
    <w:link w:val="Heading5Char"/>
    <w:uiPriority w:val="9"/>
    <w:semiHidden/>
    <w:unhideWhenUsed/>
    <w:qFormat/>
    <w:rsid w:val="00AA5092"/>
    <w:pPr>
      <w:keepNext/>
      <w:keepLines/>
      <w:spacing w:before="40"/>
      <w:outlineLvl w:val="4"/>
    </w:pPr>
    <w:rPr>
      <w:rFonts w:asciiTheme="majorHAnsi" w:eastAsiaTheme="majorEastAsia" w:hAnsiTheme="majorHAnsi" w:cstheme="majorBidi"/>
      <w:color w:val="609F73" w:themeColor="accent1" w:themeShade="BF"/>
    </w:rPr>
  </w:style>
  <w:style w:type="paragraph" w:styleId="Heading6">
    <w:name w:val="heading 6"/>
    <w:basedOn w:val="Normal"/>
    <w:next w:val="Normal"/>
    <w:link w:val="Heading6Char"/>
    <w:uiPriority w:val="9"/>
    <w:semiHidden/>
    <w:unhideWhenUsed/>
    <w:qFormat/>
    <w:rsid w:val="00AA5092"/>
    <w:pPr>
      <w:keepNext/>
      <w:keepLines/>
      <w:spacing w:before="40"/>
      <w:outlineLvl w:val="5"/>
    </w:pPr>
    <w:rPr>
      <w:rFonts w:asciiTheme="majorHAnsi" w:eastAsiaTheme="majorEastAsia" w:hAnsiTheme="majorHAnsi" w:cstheme="majorBidi"/>
      <w:color w:val="3F6A4C" w:themeColor="accent1" w:themeShade="7F"/>
    </w:rPr>
  </w:style>
  <w:style w:type="paragraph" w:styleId="Heading7">
    <w:name w:val="heading 7"/>
    <w:basedOn w:val="Normal"/>
    <w:next w:val="Normal"/>
    <w:link w:val="Heading7Char"/>
    <w:uiPriority w:val="9"/>
    <w:semiHidden/>
    <w:unhideWhenUsed/>
    <w:qFormat/>
    <w:rsid w:val="00AA5092"/>
    <w:pPr>
      <w:keepNext/>
      <w:keepLines/>
      <w:spacing w:before="40"/>
      <w:outlineLvl w:val="6"/>
    </w:pPr>
    <w:rPr>
      <w:rFonts w:asciiTheme="majorHAnsi" w:eastAsiaTheme="majorEastAsia" w:hAnsiTheme="majorHAnsi" w:cstheme="majorBidi"/>
      <w:i/>
      <w:iCs/>
      <w:color w:val="3F6A4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092"/>
    <w:rPr>
      <w:rFonts w:asciiTheme="majorHAnsi" w:eastAsiaTheme="majorEastAsia" w:hAnsiTheme="majorHAnsi" w:cstheme="majorBidi"/>
      <w:color w:val="609F73" w:themeColor="accent1" w:themeShade="BF"/>
      <w:sz w:val="32"/>
      <w:szCs w:val="32"/>
    </w:rPr>
  </w:style>
  <w:style w:type="character" w:customStyle="1" w:styleId="Heading2Char">
    <w:name w:val="Heading 2 Char"/>
    <w:basedOn w:val="DefaultParagraphFont"/>
    <w:link w:val="Heading2"/>
    <w:uiPriority w:val="9"/>
    <w:semiHidden/>
    <w:rsid w:val="00AA5092"/>
    <w:rPr>
      <w:rFonts w:asciiTheme="majorHAnsi" w:eastAsiaTheme="majorEastAsia" w:hAnsiTheme="majorHAnsi" w:cstheme="majorBidi"/>
      <w:color w:val="609F73" w:themeColor="accent1" w:themeShade="BF"/>
      <w:sz w:val="26"/>
      <w:szCs w:val="26"/>
    </w:rPr>
  </w:style>
  <w:style w:type="character" w:customStyle="1" w:styleId="Heading3Char">
    <w:name w:val="Heading 3 Char"/>
    <w:basedOn w:val="DefaultParagraphFont"/>
    <w:link w:val="Heading3"/>
    <w:uiPriority w:val="9"/>
    <w:semiHidden/>
    <w:rsid w:val="00AA5092"/>
    <w:rPr>
      <w:rFonts w:asciiTheme="majorHAnsi" w:eastAsiaTheme="majorEastAsia" w:hAnsiTheme="majorHAnsi" w:cstheme="majorBidi"/>
      <w:color w:val="3F6A4C" w:themeColor="accent1" w:themeShade="7F"/>
      <w:sz w:val="24"/>
      <w:szCs w:val="24"/>
    </w:rPr>
  </w:style>
  <w:style w:type="character" w:customStyle="1" w:styleId="Heading4Char">
    <w:name w:val="Heading 4 Char"/>
    <w:basedOn w:val="DefaultParagraphFont"/>
    <w:link w:val="Heading4"/>
    <w:uiPriority w:val="9"/>
    <w:semiHidden/>
    <w:rsid w:val="00AA5092"/>
    <w:rPr>
      <w:rFonts w:asciiTheme="majorHAnsi" w:eastAsiaTheme="majorEastAsia" w:hAnsiTheme="majorHAnsi" w:cstheme="majorBidi"/>
      <w:i/>
      <w:iCs/>
      <w:color w:val="609F73" w:themeColor="accent1" w:themeShade="BF"/>
    </w:rPr>
  </w:style>
  <w:style w:type="character" w:customStyle="1" w:styleId="Heading5Char">
    <w:name w:val="Heading 5 Char"/>
    <w:basedOn w:val="DefaultParagraphFont"/>
    <w:link w:val="Heading5"/>
    <w:uiPriority w:val="9"/>
    <w:semiHidden/>
    <w:rsid w:val="00AA5092"/>
    <w:rPr>
      <w:rFonts w:asciiTheme="majorHAnsi" w:eastAsiaTheme="majorEastAsia" w:hAnsiTheme="majorHAnsi" w:cstheme="majorBidi"/>
      <w:color w:val="609F73" w:themeColor="accent1" w:themeShade="BF"/>
    </w:rPr>
  </w:style>
  <w:style w:type="character" w:customStyle="1" w:styleId="Heading6Char">
    <w:name w:val="Heading 6 Char"/>
    <w:basedOn w:val="DefaultParagraphFont"/>
    <w:link w:val="Heading6"/>
    <w:uiPriority w:val="9"/>
    <w:semiHidden/>
    <w:rsid w:val="00AA5092"/>
    <w:rPr>
      <w:rFonts w:asciiTheme="majorHAnsi" w:eastAsiaTheme="majorEastAsia" w:hAnsiTheme="majorHAnsi" w:cstheme="majorBidi"/>
      <w:color w:val="3F6A4C" w:themeColor="accent1" w:themeShade="7F"/>
    </w:rPr>
  </w:style>
  <w:style w:type="character" w:customStyle="1" w:styleId="Heading7Char">
    <w:name w:val="Heading 7 Char"/>
    <w:basedOn w:val="DefaultParagraphFont"/>
    <w:link w:val="Heading7"/>
    <w:uiPriority w:val="9"/>
    <w:semiHidden/>
    <w:rsid w:val="00AA5092"/>
    <w:rPr>
      <w:rFonts w:asciiTheme="majorHAnsi" w:eastAsiaTheme="majorEastAsia" w:hAnsiTheme="majorHAnsi" w:cstheme="majorBidi"/>
      <w:i/>
      <w:iCs/>
      <w:color w:val="3F6A4C" w:themeColor="accent1" w:themeShade="7F"/>
    </w:rPr>
  </w:style>
  <w:style w:type="paragraph" w:customStyle="1" w:styleId="Veritauheadingtitle">
    <w:name w:val="Veritau heading/title"/>
    <w:basedOn w:val="Normal"/>
    <w:next w:val="Normal"/>
    <w:link w:val="VeritauheadingtitleChar"/>
    <w:qFormat/>
    <w:rsid w:val="00AA5092"/>
    <w:rPr>
      <w:rFonts w:ascii="Trebuchet MS" w:hAnsi="Trebuchet MS"/>
      <w:b/>
      <w:color w:val="192550"/>
      <w:sz w:val="28"/>
    </w:rPr>
  </w:style>
  <w:style w:type="character" w:customStyle="1" w:styleId="VeritauheadingtitleChar">
    <w:name w:val="Veritau heading/title Char"/>
    <w:basedOn w:val="DefaultParagraphFont"/>
    <w:link w:val="Veritauheadingtitle"/>
    <w:rsid w:val="00AA5092"/>
    <w:rPr>
      <w:rFonts w:ascii="Trebuchet MS" w:hAnsi="Trebuchet MS"/>
      <w:b/>
      <w:color w:val="192550"/>
      <w:sz w:val="28"/>
    </w:rPr>
  </w:style>
  <w:style w:type="paragraph" w:customStyle="1" w:styleId="Veritausubheading">
    <w:name w:val="Veritau subheading"/>
    <w:basedOn w:val="Normal"/>
    <w:link w:val="VeritausubheadingChar"/>
    <w:qFormat/>
    <w:rsid w:val="001A336A"/>
    <w:rPr>
      <w:rFonts w:ascii="Verdana" w:hAnsi="Verdana"/>
      <w:b/>
      <w:sz w:val="22"/>
    </w:rPr>
  </w:style>
  <w:style w:type="character" w:customStyle="1" w:styleId="VeritausubheadingChar">
    <w:name w:val="Veritau subheading Char"/>
    <w:basedOn w:val="DefaultParagraphFont"/>
    <w:link w:val="Veritausubheading"/>
    <w:rsid w:val="001A336A"/>
    <w:rPr>
      <w:rFonts w:ascii="Verdana" w:eastAsia="Times New Roman" w:hAnsi="Verdana" w:cs="Arial"/>
      <w:b/>
      <w:lang w:eastAsia="en-US" w:bidi="en-US"/>
    </w:rPr>
  </w:style>
  <w:style w:type="paragraph" w:customStyle="1" w:styleId="Veritaubodytext">
    <w:name w:val="Veritau body text"/>
    <w:basedOn w:val="Normal"/>
    <w:link w:val="VeritaubodytextChar"/>
    <w:qFormat/>
    <w:rsid w:val="00AA5092"/>
    <w:rPr>
      <w:rFonts w:ascii="Verdana" w:hAnsi="Verdana"/>
      <w:sz w:val="20"/>
    </w:rPr>
  </w:style>
  <w:style w:type="character" w:customStyle="1" w:styleId="VeritaubodytextChar">
    <w:name w:val="Veritau body text Char"/>
    <w:basedOn w:val="DefaultParagraphFont"/>
    <w:link w:val="Veritaubodytext"/>
    <w:rsid w:val="00AA5092"/>
    <w:rPr>
      <w:rFonts w:ascii="Verdana" w:hAnsi="Verdana"/>
      <w:sz w:val="20"/>
    </w:rPr>
  </w:style>
  <w:style w:type="paragraph" w:styleId="ListParagraph">
    <w:name w:val="List Paragraph"/>
    <w:aliases w:val="bullet list"/>
    <w:basedOn w:val="Normal"/>
    <w:uiPriority w:val="34"/>
    <w:qFormat/>
    <w:rsid w:val="00AA5092"/>
    <w:pPr>
      <w:ind w:left="720"/>
      <w:contextualSpacing/>
    </w:pPr>
  </w:style>
  <w:style w:type="paragraph" w:styleId="Footer">
    <w:name w:val="footer"/>
    <w:basedOn w:val="Normal"/>
    <w:link w:val="FooterChar"/>
    <w:uiPriority w:val="99"/>
    <w:unhideWhenUsed/>
    <w:rsid w:val="00BB371A"/>
    <w:pPr>
      <w:tabs>
        <w:tab w:val="center" w:pos="4513"/>
        <w:tab w:val="right" w:pos="9026"/>
      </w:tabs>
    </w:pPr>
  </w:style>
  <w:style w:type="character" w:customStyle="1" w:styleId="FooterChar">
    <w:name w:val="Footer Char"/>
    <w:basedOn w:val="DefaultParagraphFont"/>
    <w:link w:val="Footer"/>
    <w:uiPriority w:val="99"/>
    <w:rsid w:val="00BB371A"/>
    <w:rPr>
      <w:rFonts w:ascii="Arial" w:eastAsia="Times New Roman" w:hAnsi="Arial" w:cs="Arial"/>
      <w:sz w:val="24"/>
      <w:lang w:eastAsia="en-US" w:bidi="en-US"/>
    </w:rPr>
  </w:style>
  <w:style w:type="character" w:styleId="Hyperlink">
    <w:name w:val="Hyperlink"/>
    <w:uiPriority w:val="99"/>
    <w:unhideWhenUsed/>
    <w:rsid w:val="00BB37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olsDPO@veritau.co.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cocasework@ico.org.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0.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choolsDPO@veritau.co.uk"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Miriams test">
  <a:themeElements>
    <a:clrScheme name="Veritau rebrand">
      <a:dk1>
        <a:sysClr val="windowText" lastClr="000000"/>
      </a:dk1>
      <a:lt1>
        <a:sysClr val="window" lastClr="FFFFFF"/>
      </a:lt1>
      <a:dk2>
        <a:srgbClr val="192550"/>
      </a:dk2>
      <a:lt2>
        <a:srgbClr val="E7E6E6"/>
      </a:lt2>
      <a:accent1>
        <a:srgbClr val="96C0A3"/>
      </a:accent1>
      <a:accent2>
        <a:srgbClr val="999087"/>
      </a:accent2>
      <a:accent3>
        <a:srgbClr val="E66643"/>
      </a:accent3>
      <a:accent4>
        <a:srgbClr val="192550"/>
      </a:accent4>
      <a:accent5>
        <a:srgbClr val="FFFFFF"/>
      </a:accent5>
      <a:accent6>
        <a:srgbClr val="FFFFFF"/>
      </a:accent6>
      <a:hlink>
        <a:srgbClr val="0563C1"/>
      </a:hlink>
      <a:folHlink>
        <a:srgbClr val="954F72"/>
      </a:folHlink>
    </a:clrScheme>
    <a:fontScheme name="Veritau">
      <a:majorFont>
        <a:latin typeface="Trebuchet MS"/>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605</Words>
  <Characters>3454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City of York Council</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Hardy, Miriam</dc:creator>
  <cp:keywords/>
  <dc:description/>
  <cp:lastModifiedBy>Tracey Skinner</cp:lastModifiedBy>
  <cp:revision>5</cp:revision>
  <dcterms:created xsi:type="dcterms:W3CDTF">2024-12-05T13:58:00Z</dcterms:created>
  <dcterms:modified xsi:type="dcterms:W3CDTF">2024-12-05T14:24:00Z</dcterms:modified>
</cp:coreProperties>
</file>